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A857B" w14:textId="1B585EEB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1CCF7EA0" w14:textId="77777777" w:rsidR="003A28D5" w:rsidRPr="00DA3C40" w:rsidRDefault="003A28D5" w:rsidP="003A28D5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5F3989C7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3D678656" w14:textId="77777777" w:rsidR="003A28D5" w:rsidRPr="00DA3C40" w:rsidRDefault="003A28D5" w:rsidP="003A28D5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4799726D" w14:textId="77777777" w:rsidR="003A28D5" w:rsidRDefault="003A28D5" w:rsidP="003A28D5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64C789A0" w14:textId="348C83C4" w:rsidR="003A28D5" w:rsidRPr="00FC64BE" w:rsidRDefault="003A28D5" w:rsidP="003A28D5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F280204" w14:textId="5BA8BEB9" w:rsidR="00836D57" w:rsidRPr="00FC64BE" w:rsidRDefault="00836D57" w:rsidP="00836D57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118AB4E8" w14:textId="77777777" w:rsidR="00C45CD5" w:rsidRPr="00FC64BE" w:rsidRDefault="00C45CD5" w:rsidP="00C45CD5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114ADD1C" w14:textId="77777777" w:rsidR="00C45CD5" w:rsidRPr="00FC64BE" w:rsidRDefault="00C45CD5" w:rsidP="00C45CD5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001130D3" w14:textId="77777777" w:rsidR="00C45CD5" w:rsidRDefault="00C45CD5" w:rsidP="00C45CD5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2E8AC43A" w14:textId="7E412867" w:rsidR="00C45CD5" w:rsidRDefault="00C45CD5" w:rsidP="00C45CD5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1C96BA0B" w14:textId="77777777" w:rsidR="00C45CD5" w:rsidRDefault="00C45CD5" w:rsidP="00C45CD5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5D6BF85C" w14:textId="77777777" w:rsidR="00C45CD5" w:rsidRDefault="00C45CD5" w:rsidP="00C45CD5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1223BC63" w14:textId="24B7FDFE" w:rsidR="00C45CD5" w:rsidRPr="00FC64BE" w:rsidRDefault="00C45CD5" w:rsidP="00C45CD5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7FFEE911" w14:textId="77777777" w:rsidR="00C45CD5" w:rsidRPr="00FC64BE" w:rsidRDefault="00C45CD5" w:rsidP="00C45CD5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71403FD6" w14:textId="77777777" w:rsidR="00C45CD5" w:rsidRPr="00CF60E3" w:rsidRDefault="00C45CD5" w:rsidP="00C45CD5">
      <w:pPr>
        <w:rPr>
          <w:rFonts w:cs="Times New Roman"/>
          <w:szCs w:val="28"/>
        </w:rPr>
      </w:pPr>
    </w:p>
    <w:p w14:paraId="48DDEEF3" w14:textId="77777777" w:rsidR="00C45CD5" w:rsidRPr="00CF60E3" w:rsidRDefault="00C45CD5" w:rsidP="00C45CD5">
      <w:pPr>
        <w:jc w:val="center"/>
        <w:rPr>
          <w:rFonts w:cs="Times New Roman"/>
          <w:b/>
          <w:bCs/>
          <w:szCs w:val="28"/>
        </w:rPr>
      </w:pPr>
    </w:p>
    <w:p w14:paraId="0524C403" w14:textId="77777777" w:rsidR="00C45CD5" w:rsidRPr="00CF60E3" w:rsidRDefault="00C45CD5" w:rsidP="00C45CD5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147A74" w:rsidRDefault="00BA683F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147A74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CB94433" w14:textId="5002B01B" w:rsidR="00BA683F" w:rsidRPr="00147A74" w:rsidRDefault="00A05576" w:rsidP="008B4F8A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</w:t>
      </w:r>
      <w:r w:rsidR="00BA683F"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Ф.2</w:t>
      </w:r>
      <w:r w:rsidR="00BA683F" w:rsidRPr="00147A74">
        <w:rPr>
          <w:rFonts w:cs="Times New Roman"/>
          <w:b/>
          <w:bCs/>
          <w:szCs w:val="28"/>
        </w:rPr>
        <w:t xml:space="preserve">. </w:t>
      </w:r>
      <w:r w:rsidR="00495EBB">
        <w:rPr>
          <w:rFonts w:cs="Times New Roman"/>
          <w:b/>
          <w:bCs/>
          <w:szCs w:val="28"/>
        </w:rPr>
        <w:t>НОРМАТИВНО-ПРАВОВЫЕ ОСНОВЫ ЗДРАВООХРАНЕНИЯ</w:t>
      </w:r>
    </w:p>
    <w:p w14:paraId="572524BE" w14:textId="3B96019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147A74" w:rsidRDefault="008B4F8A" w:rsidP="008B4F8A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СПЕЦИАЛЬНОСТ</w:t>
      </w:r>
      <w:r w:rsidR="00BA683F" w:rsidRPr="00147A74">
        <w:rPr>
          <w:rFonts w:cs="Times New Roman"/>
          <w:b/>
          <w:bCs/>
          <w:szCs w:val="28"/>
        </w:rPr>
        <w:t>Ь</w:t>
      </w:r>
      <w:r w:rsidRPr="00147A74">
        <w:rPr>
          <w:rFonts w:cs="Times New Roman"/>
          <w:b/>
          <w:bCs/>
          <w:szCs w:val="28"/>
        </w:rPr>
        <w:t xml:space="preserve"> </w:t>
      </w:r>
    </w:p>
    <w:p w14:paraId="20C3F146" w14:textId="4DB6036F" w:rsidR="008B4F8A" w:rsidRPr="00147A74" w:rsidRDefault="00A05576" w:rsidP="00495EBB">
      <w:pPr>
        <w:jc w:val="center"/>
        <w:rPr>
          <w:rFonts w:cs="Times New Roman"/>
          <w:b/>
          <w:bCs/>
          <w:szCs w:val="28"/>
        </w:rPr>
      </w:pPr>
      <w:bookmarkStart w:id="0" w:name="_Hlk153791645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p w14:paraId="3F09A9B5" w14:textId="70C0535A" w:rsidR="008B4F8A" w:rsidRPr="00147A74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147A74" w:rsidRDefault="008B4F8A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</w:t>
      </w:r>
      <w:r w:rsidR="00046C1E" w:rsidRPr="00147A74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147A74" w:rsidRDefault="00046C1E" w:rsidP="00046C1E">
      <w:pPr>
        <w:jc w:val="center"/>
        <w:rPr>
          <w:rFonts w:cs="Times New Roman"/>
          <w:szCs w:val="28"/>
        </w:rPr>
      </w:pPr>
    </w:p>
    <w:p w14:paraId="4A91196C" w14:textId="77777777" w:rsidR="00A05576" w:rsidRDefault="00A05576" w:rsidP="00A05576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147A74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147A74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147A74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147A74" w:rsidRDefault="00046C1E" w:rsidP="008B4F8A">
      <w:pPr>
        <w:rPr>
          <w:rFonts w:cs="Times New Roman"/>
          <w:szCs w:val="28"/>
        </w:rPr>
      </w:pPr>
    </w:p>
    <w:p w14:paraId="7B1EB1C8" w14:textId="639739DE" w:rsidR="00046C1E" w:rsidRPr="00147A74" w:rsidRDefault="00046C1E" w:rsidP="008B4F8A">
      <w:pPr>
        <w:rPr>
          <w:rFonts w:cs="Times New Roman"/>
          <w:szCs w:val="28"/>
        </w:rPr>
      </w:pPr>
    </w:p>
    <w:p w14:paraId="3B93EF5D" w14:textId="355283F9" w:rsidR="00046C1E" w:rsidRPr="00147A74" w:rsidRDefault="00046C1E" w:rsidP="008B4F8A">
      <w:pPr>
        <w:rPr>
          <w:rFonts w:cs="Times New Roman"/>
          <w:szCs w:val="28"/>
        </w:rPr>
      </w:pPr>
    </w:p>
    <w:p w14:paraId="1C15696A" w14:textId="68C09CDE" w:rsidR="00BA683F" w:rsidRPr="00147A74" w:rsidRDefault="00BA683F" w:rsidP="008B4F8A">
      <w:pPr>
        <w:rPr>
          <w:rFonts w:cs="Times New Roman"/>
          <w:szCs w:val="28"/>
        </w:rPr>
      </w:pPr>
    </w:p>
    <w:p w14:paraId="404EDC8C" w14:textId="30B6E402" w:rsidR="003B084D" w:rsidRDefault="003B084D" w:rsidP="008B4F8A">
      <w:pPr>
        <w:rPr>
          <w:rFonts w:cs="Times New Roman"/>
          <w:szCs w:val="28"/>
        </w:rPr>
      </w:pPr>
    </w:p>
    <w:p w14:paraId="7355FC96" w14:textId="6D2EBDC6" w:rsidR="00A05576" w:rsidRDefault="00A05576" w:rsidP="008B4F8A">
      <w:pPr>
        <w:rPr>
          <w:rFonts w:cs="Times New Roman"/>
          <w:szCs w:val="28"/>
        </w:rPr>
      </w:pPr>
    </w:p>
    <w:p w14:paraId="353356EE" w14:textId="77777777" w:rsidR="00A05576" w:rsidRPr="00147A74" w:rsidRDefault="00A05576" w:rsidP="008B4F8A">
      <w:pPr>
        <w:rPr>
          <w:rFonts w:cs="Times New Roman"/>
          <w:szCs w:val="28"/>
        </w:rPr>
      </w:pPr>
    </w:p>
    <w:p w14:paraId="57BC2965" w14:textId="0F51EE6F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5534CA00" w14:textId="6C200EBE" w:rsidR="00046C1E" w:rsidRPr="00147A74" w:rsidRDefault="00046C1E" w:rsidP="00046C1E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697340">
        <w:rPr>
          <w:rFonts w:cs="Times New Roman"/>
          <w:szCs w:val="28"/>
        </w:rPr>
        <w:t>6</w:t>
      </w:r>
    </w:p>
    <w:p w14:paraId="03ABA26E" w14:textId="7CEE4AFE" w:rsidR="00046C1E" w:rsidRPr="00147A74" w:rsidRDefault="00046C1E" w:rsidP="00C45CD5">
      <w:pPr>
        <w:pageBreakBefore/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  <w:szCs w:val="28"/>
        </w:rPr>
        <w:id w:val="-708268053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  <w:szCs w:val="22"/>
        </w:rPr>
      </w:sdtEndPr>
      <w:sdtContent>
        <w:p w14:paraId="6A72AFBE" w14:textId="5A81D258" w:rsidR="008615EA" w:rsidRPr="00C45CD5" w:rsidRDefault="008615EA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  <w:szCs w:val="28"/>
            </w:rPr>
          </w:pPr>
        </w:p>
        <w:p w14:paraId="4E640893" w14:textId="56E943D2" w:rsidR="00A05576" w:rsidRPr="00C45CD5" w:rsidRDefault="008615EA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r w:rsidRPr="00C45CD5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begin"/>
          </w:r>
          <w:r w:rsidRPr="00C45CD5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instrText xml:space="preserve"> TOC \o "1-3" \h \z \u </w:instrText>
          </w:r>
          <w:r w:rsidRPr="00C45CD5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separate"/>
          </w:r>
          <w:hyperlink w:anchor="_Toc164930744" w:history="1"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_Toc164930744 \h </w:instrTex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</w: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6EA9C9EA" w14:textId="09710894" w:rsidR="00A05576" w:rsidRPr="00F379EE" w:rsidRDefault="008D60C2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  <w:szCs w:val="28"/>
            </w:rPr>
          </w:pPr>
          <w:hyperlink w:anchor="_Toc164930745" w:history="1">
            <w:r w:rsidR="00C45CD5" w:rsidRPr="00F379E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  <w:szCs w:val="28"/>
              </w:rPr>
              <w:t>2. ОБЪЕМ ДИСЦИПЛИНЫ (МОДУЛЯ) ПО ВИДАМ УЧЕБНОЙ РАБОТЫ</w:t>
            </w:r>
            <w:r w:rsidR="00C45CD5" w:rsidRPr="00F379E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ab/>
            </w:r>
            <w:r w:rsidR="00A05576" w:rsidRPr="00F379E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begin"/>
            </w:r>
            <w:r w:rsidR="00A05576" w:rsidRPr="00F379E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instrText xml:space="preserve"> PAGEREF _Toc164930745 \h </w:instrText>
            </w:r>
            <w:r w:rsidR="00A05576" w:rsidRPr="00F379E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</w:r>
            <w:r w:rsidR="00A05576" w:rsidRPr="00F379E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>4</w:t>
            </w:r>
            <w:r w:rsidR="00A05576" w:rsidRPr="00F379E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end"/>
            </w:r>
          </w:hyperlink>
        </w:p>
        <w:p w14:paraId="02B40009" w14:textId="7684BB93" w:rsidR="00A05576" w:rsidRPr="00C45CD5" w:rsidRDefault="008D60C2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4930746" w:history="1"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3. СОДЕРЖАНИЕ ДИСЦИПЛИНЫ (МОДУЛЯ)</w:t>
            </w:r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_Toc164930746 \h </w:instrTex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4</w: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4E720DA5" w14:textId="3A9DB086" w:rsidR="00A05576" w:rsidRPr="00C45CD5" w:rsidRDefault="008D60C2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4930747" w:history="1"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4. УЧЕБНО-ТЕМАТИЧЕСКИЙ ПЛАН ДИСЦИПЛИНЫ (МОДУЛЯ)</w:t>
            </w:r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_Toc164930747 \h </w:instrTex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4</w: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8824B83" w14:textId="1786E462" w:rsidR="00A05576" w:rsidRPr="00C45CD5" w:rsidRDefault="008D60C2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4930748" w:history="1"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5. УЧЕБНО-МЕТОДИЧЕСКОЕ ОБЕСПЕЧЕНИЕ САМОСТОЯТЕЛЬНОЙ РАБОТЫ ОБУЧАЮЩИХСЯ</w:t>
            </w:r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_Toc164930748 \h </w:instrTex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6</w: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9979F89" w14:textId="3147DC8D" w:rsidR="00A05576" w:rsidRPr="00C45CD5" w:rsidRDefault="008D60C2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4930749" w:history="1"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_Toc164930749 \h </w:instrTex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7</w: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8CFEE10" w14:textId="5FEF371E" w:rsidR="00A05576" w:rsidRPr="00C45CD5" w:rsidRDefault="008D60C2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4930750" w:history="1"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7. УЧЕБНО-МЕТОДИЧЕСКОЕ И ИНФОРМАЦИОННОЕ ОБЕСПЕЧЕНИЕ ДИСЦИПЛИНЫ (МОДУЛЯ)</w:t>
            </w:r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_Toc164930750 \h </w:instrTex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7</w: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BECA47D" w14:textId="7F06BC62" w:rsidR="00A05576" w:rsidRPr="00C45CD5" w:rsidRDefault="008D60C2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4930751" w:history="1"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8. МАТЕРИАЛЬНО-ТЕХНИЧЕСКОЕ ОБЕСПЕЧЕНИЕ ДИСЦИПЛИНЫ (МОДУЛЯ)</w:t>
            </w:r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_Toc164930751 \h </w:instrTex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8</w: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406F56F5" w14:textId="09441FD8" w:rsidR="00A05576" w:rsidRPr="00C45CD5" w:rsidRDefault="008D60C2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4930752" w:history="1"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9. МЕТОДИЧЕСКИЕ УКАЗАНИЯ ДЛЯ ОБУЧАЮЩИХСЯ ПО ИЗУЧЕНИЮ ДИСЦИПЛИНЫ (МОДУЛЯ)</w:t>
            </w:r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_Toc164930752 \h </w:instrTex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10</w: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A67BF1D" w14:textId="5FABE01B" w:rsidR="00A05576" w:rsidRPr="00C45CD5" w:rsidRDefault="008D60C2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4930753" w:history="1">
            <w:r w:rsidR="00C45CD5" w:rsidRPr="00F379E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  <w:szCs w:val="28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_Toc164930753 \h </w:instrTex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11</w: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3A708F6E" w14:textId="1959AC46" w:rsidR="00A05576" w:rsidRPr="00C45CD5" w:rsidRDefault="008D60C2" w:rsidP="00C45CD5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64930754" w:history="1">
            <w:r w:rsidR="00F379EE" w:rsidRPr="00C45CD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Приложение 1</w:t>
            </w:r>
          </w:hyperlink>
          <w:r w:rsidR="00C45CD5" w:rsidRPr="00C45CD5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t xml:space="preserve"> </w:t>
          </w:r>
          <w:hyperlink w:anchor="_Toc164930755" w:history="1">
            <w:r w:rsidR="00F379EE" w:rsidRPr="00C45CD5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к рабочей программе по дисциплине (модулю)</w:t>
            </w:r>
            <w:r w:rsidR="00C45CD5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_Toc164930755 \h </w:instrTex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FB577D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13</w:t>
            </w:r>
            <w:r w:rsidR="00A05576" w:rsidRPr="00C45CD5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4CCD088E" w14:textId="0B3B3B3E" w:rsidR="008615EA" w:rsidRPr="00C45CD5" w:rsidRDefault="008615EA" w:rsidP="00C45CD5">
          <w:pPr>
            <w:tabs>
              <w:tab w:val="right" w:leader="dot" w:pos="9345"/>
            </w:tabs>
            <w:jc w:val="left"/>
            <w:rPr>
              <w:smallCaps/>
            </w:rPr>
          </w:pPr>
          <w:r w:rsidRPr="00C45CD5">
            <w:rPr>
              <w:rStyle w:val="af4"/>
              <w:rFonts w:cs="Times New Roman"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58622AD9" w14:textId="062548C7" w:rsidR="003C3814" w:rsidRPr="00147A74" w:rsidRDefault="003C3814" w:rsidP="008615EA">
      <w:pPr>
        <w:pStyle w:val="1"/>
        <w:pageBreakBefore/>
      </w:pPr>
      <w:bookmarkStart w:id="2" w:name="_Toc164930744"/>
      <w:r w:rsidRPr="00147A74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147A74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Цель</w:t>
      </w:r>
      <w:r w:rsidRPr="00147A74">
        <w:rPr>
          <w:rFonts w:cs="Times New Roman"/>
          <w:b/>
          <w:spacing w:val="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изучения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53BC81AB" w14:textId="165CE21D" w:rsidR="003B084D" w:rsidRPr="00147A74" w:rsidRDefault="00495EBB" w:rsidP="00495EBB">
      <w:pPr>
        <w:ind w:firstLine="708"/>
        <w:rPr>
          <w:rFonts w:cs="Times New Roman"/>
          <w:szCs w:val="28"/>
        </w:rPr>
      </w:pPr>
      <w:r>
        <w:t>Формирование компетенций обучающегося, которые включают охрану здоровья населения путем организации медицинской помощи в соответствии с нормативно-правовой документацией</w:t>
      </w:r>
      <w:r w:rsidR="003B084D" w:rsidRPr="00147A74">
        <w:rPr>
          <w:rFonts w:cs="Times New Roman"/>
          <w:szCs w:val="28"/>
        </w:rPr>
        <w:t>.</w:t>
      </w:r>
    </w:p>
    <w:p w14:paraId="4EA5A3E9" w14:textId="77777777" w:rsidR="003C3814" w:rsidRPr="00147A74" w:rsidRDefault="003C3814" w:rsidP="00495EBB">
      <w:pPr>
        <w:pStyle w:val="af"/>
        <w:ind w:left="357"/>
        <w:rPr>
          <w:szCs w:val="28"/>
        </w:rPr>
      </w:pPr>
    </w:p>
    <w:p w14:paraId="438E08E5" w14:textId="77777777" w:rsidR="003C3814" w:rsidRPr="00147A74" w:rsidRDefault="003C3814" w:rsidP="00495EBB">
      <w:pPr>
        <w:ind w:firstLine="708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Задачи</w:t>
      </w:r>
      <w:r w:rsidRPr="00147A74">
        <w:rPr>
          <w:rFonts w:cs="Times New Roman"/>
          <w:b/>
          <w:spacing w:val="-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1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3D6F7FB6" w14:textId="5D2353D5" w:rsidR="003B084D" w:rsidRPr="00147A74" w:rsidRDefault="003B084D" w:rsidP="00495EBB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Углубление теоретических знаний и повышение практических навыков выпускников на базе знаний и умени</w:t>
      </w:r>
      <w:r w:rsidR="00495EBB">
        <w:rPr>
          <w:rFonts w:cs="Times New Roman"/>
          <w:szCs w:val="28"/>
        </w:rPr>
        <w:t>й</w:t>
      </w:r>
      <w:r w:rsidRPr="00147A74">
        <w:rPr>
          <w:rFonts w:cs="Times New Roman"/>
          <w:szCs w:val="28"/>
        </w:rPr>
        <w:t xml:space="preserve"> по </w:t>
      </w:r>
      <w:r w:rsidR="00495EBB">
        <w:rPr>
          <w:rFonts w:cs="Times New Roman"/>
          <w:szCs w:val="28"/>
        </w:rPr>
        <w:t>нормативно-правовому регулированию в здравоохранении</w:t>
      </w:r>
      <w:r w:rsidRPr="00147A74">
        <w:rPr>
          <w:rFonts w:cs="Times New Roman"/>
          <w:szCs w:val="28"/>
        </w:rPr>
        <w:t>;</w:t>
      </w:r>
    </w:p>
    <w:p w14:paraId="086C3274" w14:textId="77777777" w:rsidR="00BB4307" w:rsidRDefault="003B084D" w:rsidP="00495EBB">
      <w:pPr>
        <w:pStyle w:val="a3"/>
        <w:widowControl w:val="0"/>
        <w:numPr>
          <w:ilvl w:val="0"/>
          <w:numId w:val="1"/>
        </w:numPr>
        <w:tabs>
          <w:tab w:val="left" w:pos="2230"/>
        </w:tabs>
        <w:autoSpaceDE w:val="0"/>
        <w:autoSpaceDN w:val="0"/>
        <w:ind w:left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 xml:space="preserve">Формирование умений по практическому применению </w:t>
      </w:r>
      <w:r w:rsidR="00BB4307">
        <w:rPr>
          <w:rFonts w:cs="Times New Roman"/>
          <w:szCs w:val="28"/>
        </w:rPr>
        <w:t>нормативно-правовых актов в здравоохранении.</w:t>
      </w:r>
    </w:p>
    <w:p w14:paraId="2365DC8C" w14:textId="37B16636" w:rsidR="003C3814" w:rsidRPr="00BB4307" w:rsidRDefault="003C3814" w:rsidP="00BB4307">
      <w:pPr>
        <w:widowControl w:val="0"/>
        <w:tabs>
          <w:tab w:val="left" w:pos="2230"/>
        </w:tabs>
        <w:autoSpaceDE w:val="0"/>
        <w:autoSpaceDN w:val="0"/>
        <w:ind w:left="357"/>
        <w:rPr>
          <w:rFonts w:cs="Times New Roman"/>
          <w:szCs w:val="28"/>
        </w:rPr>
      </w:pPr>
    </w:p>
    <w:p w14:paraId="34D1282E" w14:textId="77777777" w:rsidR="003C3814" w:rsidRPr="00147A74" w:rsidRDefault="003C3814" w:rsidP="003C3814">
      <w:pPr>
        <w:ind w:firstLine="641"/>
        <w:rPr>
          <w:rFonts w:cs="Times New Roman"/>
          <w:b/>
          <w:szCs w:val="28"/>
        </w:rPr>
      </w:pPr>
      <w:r w:rsidRPr="00147A74">
        <w:rPr>
          <w:rFonts w:cs="Times New Roman"/>
          <w:b/>
          <w:szCs w:val="28"/>
        </w:rPr>
        <w:t>Требования</w:t>
      </w:r>
      <w:r w:rsidRPr="00147A74">
        <w:rPr>
          <w:rFonts w:cs="Times New Roman"/>
          <w:b/>
          <w:spacing w:val="-4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к</w:t>
      </w:r>
      <w:r w:rsidRPr="00147A74">
        <w:rPr>
          <w:rFonts w:cs="Times New Roman"/>
          <w:b/>
          <w:spacing w:val="-2"/>
          <w:szCs w:val="28"/>
        </w:rPr>
        <w:t xml:space="preserve"> </w:t>
      </w:r>
      <w:r w:rsidRPr="00147A74">
        <w:rPr>
          <w:rFonts w:cs="Times New Roman"/>
          <w:b/>
          <w:szCs w:val="28"/>
        </w:rPr>
        <w:t>результатам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освоения</w:t>
      </w:r>
      <w:r w:rsidRPr="00147A74">
        <w:rPr>
          <w:rFonts w:cs="Times New Roman"/>
          <w:b/>
          <w:spacing w:val="-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дисциплины</w:t>
      </w:r>
      <w:r w:rsidRPr="00147A74">
        <w:rPr>
          <w:rFonts w:cs="Times New Roman"/>
          <w:b/>
          <w:spacing w:val="3"/>
          <w:szCs w:val="28"/>
        </w:rPr>
        <w:t xml:space="preserve"> </w:t>
      </w:r>
      <w:r w:rsidRPr="00147A74">
        <w:rPr>
          <w:rFonts w:cs="Times New Roman"/>
          <w:b/>
          <w:szCs w:val="28"/>
        </w:rPr>
        <w:t>(модуля)</w:t>
      </w:r>
    </w:p>
    <w:p w14:paraId="17882693" w14:textId="56FF3517" w:rsidR="003C3814" w:rsidRPr="00147A74" w:rsidRDefault="003C3814" w:rsidP="003C3814">
      <w:pPr>
        <w:ind w:firstLine="641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Формирование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универсальных,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общепрофессиональных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профессиональных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компетенций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 обучающихся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рамках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изучения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дисциплины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(модуля)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предполагает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овладение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системой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теоретических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знаний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по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выбранной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специальности</w:t>
      </w:r>
      <w:r w:rsidRPr="00147A74">
        <w:rPr>
          <w:rFonts w:cs="Times New Roman"/>
          <w:spacing w:val="61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формирование соответствующих</w:t>
      </w:r>
      <w:r w:rsidRPr="00147A74">
        <w:rPr>
          <w:rFonts w:cs="Times New Roman"/>
          <w:spacing w:val="1"/>
          <w:szCs w:val="28"/>
        </w:rPr>
        <w:t xml:space="preserve"> </w:t>
      </w:r>
      <w:r w:rsidRPr="00147A74">
        <w:rPr>
          <w:rFonts w:cs="Times New Roman"/>
          <w:szCs w:val="28"/>
        </w:rPr>
        <w:t>умений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и</w:t>
      </w:r>
      <w:r w:rsidRPr="00147A74">
        <w:rPr>
          <w:rFonts w:cs="Times New Roman"/>
          <w:spacing w:val="5"/>
          <w:szCs w:val="28"/>
        </w:rPr>
        <w:t xml:space="preserve"> </w:t>
      </w:r>
      <w:r w:rsidRPr="00147A74">
        <w:rPr>
          <w:rFonts w:cs="Times New Roman"/>
          <w:szCs w:val="28"/>
        </w:rPr>
        <w:t>(или)</w:t>
      </w:r>
      <w:r w:rsidRPr="00147A74">
        <w:rPr>
          <w:rFonts w:cs="Times New Roman"/>
          <w:spacing w:val="3"/>
          <w:szCs w:val="28"/>
        </w:rPr>
        <w:t xml:space="preserve"> </w:t>
      </w:r>
      <w:r w:rsidRPr="00147A74">
        <w:rPr>
          <w:rFonts w:cs="Times New Roman"/>
          <w:szCs w:val="28"/>
        </w:rPr>
        <w:t>владений</w:t>
      </w:r>
    </w:p>
    <w:p w14:paraId="3E50125C" w14:textId="18BD0CDB" w:rsidR="003C3814" w:rsidRPr="00147A74" w:rsidRDefault="003C3814" w:rsidP="003C3814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346A13" w14:paraId="1914F2C6" w14:textId="77777777" w:rsidTr="00FB052E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C95AB1C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AEC5F68" w14:textId="0EA2FE66" w:rsidR="003C3814" w:rsidRPr="00346A13" w:rsidRDefault="003C3814" w:rsidP="00857D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3C3814" w:rsidRPr="00346A13" w14:paraId="7A94427E" w14:textId="77777777" w:rsidTr="00FB052E">
        <w:trPr>
          <w:trHeight w:val="230"/>
        </w:trPr>
        <w:tc>
          <w:tcPr>
            <w:tcW w:w="9356" w:type="dxa"/>
            <w:gridSpan w:val="3"/>
          </w:tcPr>
          <w:p w14:paraId="53B24F2D" w14:textId="5C33EB85" w:rsidR="003C3814" w:rsidRPr="00346A13" w:rsidRDefault="002B39A3" w:rsidP="00857DCF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2B39A3" w:rsidRPr="00346A13" w14:paraId="392FFCC1" w14:textId="77777777" w:rsidTr="00FB052E">
        <w:trPr>
          <w:trHeight w:val="358"/>
        </w:trPr>
        <w:tc>
          <w:tcPr>
            <w:tcW w:w="2694" w:type="dxa"/>
            <w:vMerge w:val="restart"/>
          </w:tcPr>
          <w:p w14:paraId="24C7D11D" w14:textId="30E548D2" w:rsidR="002B39A3" w:rsidRPr="00346A13" w:rsidRDefault="002B39A3" w:rsidP="002B39A3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0AE0A66" w14:textId="704E781D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D62F1DD" w14:textId="6AC49B28" w:rsidR="002B39A3" w:rsidRPr="00346A13" w:rsidRDefault="00BB4307" w:rsidP="002B39A3">
            <w:pPr>
              <w:pStyle w:val="a3"/>
              <w:numPr>
                <w:ilvl w:val="0"/>
                <w:numId w:val="11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п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рофессиональные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источники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информации,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т.ч.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б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азы</w:t>
            </w:r>
            <w:r w:rsidR="002B39A3" w:rsidRPr="00346A13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данных;</w:t>
            </w:r>
          </w:p>
          <w:p w14:paraId="42BF1FB3" w14:textId="5F821A38" w:rsidR="002B39A3" w:rsidRPr="00346A13" w:rsidRDefault="00BB4307" w:rsidP="002B39A3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м</w:t>
            </w:r>
            <w:r w:rsidR="002B39A3" w:rsidRPr="00346A13">
              <w:rPr>
                <w:sz w:val="24"/>
                <w:szCs w:val="24"/>
                <w:lang w:val="ru-RU"/>
              </w:rPr>
              <w:t>етодики</w:t>
            </w:r>
            <w:r w:rsidR="002B39A3" w:rsidRPr="00346A13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sz w:val="24"/>
                <w:szCs w:val="24"/>
                <w:lang w:val="ru-RU"/>
              </w:rPr>
              <w:t>сбора,</w:t>
            </w:r>
            <w:r w:rsidR="002B39A3" w:rsidRPr="00346A13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sz w:val="24"/>
                <w:szCs w:val="24"/>
                <w:lang w:val="ru-RU"/>
              </w:rPr>
              <w:t>анализа</w:t>
            </w:r>
            <w:r w:rsidR="002B39A3" w:rsidRPr="00346A13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sz w:val="24"/>
                <w:szCs w:val="24"/>
                <w:lang w:val="ru-RU"/>
              </w:rPr>
              <w:t>и</w:t>
            </w:r>
            <w:r w:rsidR="002B39A3" w:rsidRPr="00346A13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sz w:val="24"/>
                <w:szCs w:val="24"/>
                <w:lang w:val="ru-RU"/>
              </w:rPr>
              <w:t>интерпретации</w:t>
            </w:r>
            <w:r w:rsidR="002B39A3" w:rsidRPr="00346A13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2B39A3" w:rsidRPr="00346A13" w14:paraId="35EFDE98" w14:textId="77777777" w:rsidTr="00FB052E">
        <w:trPr>
          <w:trHeight w:val="638"/>
        </w:trPr>
        <w:tc>
          <w:tcPr>
            <w:tcW w:w="2694" w:type="dxa"/>
            <w:vMerge/>
          </w:tcPr>
          <w:p w14:paraId="01005315" w14:textId="77777777" w:rsidR="002B39A3" w:rsidRPr="00346A13" w:rsidRDefault="002B39A3" w:rsidP="002B39A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53753A50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501ED0E" w14:textId="4598162D" w:rsidR="002B39A3" w:rsidRPr="00346A13" w:rsidRDefault="00BB4307" w:rsidP="00BB4307">
            <w:pPr>
              <w:pStyle w:val="a3"/>
              <w:numPr>
                <w:ilvl w:val="0"/>
                <w:numId w:val="115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п</w:t>
            </w:r>
            <w:r w:rsidR="002B39A3" w:rsidRPr="00346A13">
              <w:rPr>
                <w:rFonts w:cs="Times New Roman"/>
                <w:sz w:val="24"/>
                <w:szCs w:val="24"/>
              </w:rPr>
              <w:t>ользоваться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</w:rPr>
              <w:t>профессиональными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pacing w:val="-1"/>
                <w:sz w:val="24"/>
                <w:szCs w:val="24"/>
              </w:rPr>
              <w:t>источниками</w:t>
            </w:r>
            <w:r w:rsidR="002B39A3" w:rsidRPr="00346A13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</w:rPr>
              <w:t>информации</w:t>
            </w:r>
          </w:p>
        </w:tc>
      </w:tr>
      <w:tr w:rsidR="002B39A3" w:rsidRPr="00346A13" w14:paraId="43C2ED05" w14:textId="77777777" w:rsidTr="00FB052E">
        <w:trPr>
          <w:trHeight w:val="454"/>
        </w:trPr>
        <w:tc>
          <w:tcPr>
            <w:tcW w:w="2694" w:type="dxa"/>
            <w:vMerge/>
          </w:tcPr>
          <w:p w14:paraId="4E3B4303" w14:textId="77777777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6A50F6A3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401D6BF2" w14:textId="0A4AC9A6" w:rsidR="002B39A3" w:rsidRPr="00346A13" w:rsidRDefault="00BB4307" w:rsidP="00BB4307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авыком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="002B39A3"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</w:p>
        </w:tc>
      </w:tr>
      <w:tr w:rsidR="002B39A3" w:rsidRPr="00346A13" w14:paraId="10D71413" w14:textId="77777777" w:rsidTr="00FB052E">
        <w:trPr>
          <w:trHeight w:val="454"/>
        </w:trPr>
        <w:tc>
          <w:tcPr>
            <w:tcW w:w="2694" w:type="dxa"/>
            <w:vMerge w:val="restart"/>
          </w:tcPr>
          <w:p w14:paraId="642B2E05" w14:textId="50815ACD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67916562" w14:textId="24BE3816" w:rsidR="002B39A3" w:rsidRPr="00346A13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FEB4C33" w14:textId="03C2D32B" w:rsidR="002B39A3" w:rsidRPr="00346A13" w:rsidRDefault="009B3526" w:rsidP="002B39A3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етоды</w:t>
            </w:r>
            <w:r w:rsidR="002B39A3" w:rsidRPr="00346A13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="002B39A3"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="002B39A3"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="002B39A3" w:rsidRPr="00346A1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="002B39A3"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2B39A3" w:rsidRPr="00346A13" w14:paraId="0985FC73" w14:textId="77777777" w:rsidTr="00FB052E">
        <w:trPr>
          <w:trHeight w:val="454"/>
        </w:trPr>
        <w:tc>
          <w:tcPr>
            <w:tcW w:w="2694" w:type="dxa"/>
            <w:vMerge/>
          </w:tcPr>
          <w:p w14:paraId="2629E4B0" w14:textId="77777777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036E7DD" w14:textId="61A55AD0" w:rsidR="002B39A3" w:rsidRPr="00346A13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569DE67" w14:textId="0121B729" w:rsidR="002B39A3" w:rsidRPr="00346A13" w:rsidRDefault="009B3526" w:rsidP="002B39A3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ыбирать методы и средства для решения профессиональных</w:t>
            </w:r>
            <w:r w:rsidR="002B39A3" w:rsidRPr="00346A13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2B39A3" w:rsidRPr="00346A13" w14:paraId="11C72266" w14:textId="77777777" w:rsidTr="00FB052E">
        <w:trPr>
          <w:trHeight w:val="454"/>
        </w:trPr>
        <w:tc>
          <w:tcPr>
            <w:tcW w:w="2694" w:type="dxa"/>
            <w:vMerge/>
          </w:tcPr>
          <w:p w14:paraId="743271E2" w14:textId="77777777" w:rsidR="002B39A3" w:rsidRPr="00346A13" w:rsidRDefault="002B39A3" w:rsidP="002B39A3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E47EE73" w14:textId="6BCF4607" w:rsidR="002B39A3" w:rsidRPr="00346A13" w:rsidRDefault="002B39A3" w:rsidP="002B39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8939BA7" w14:textId="0DDF11F4" w:rsidR="002B39A3" w:rsidRPr="00346A13" w:rsidRDefault="009B3526" w:rsidP="002B39A3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н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 xml:space="preserve">авыками выбора методов и средств </w:t>
            </w:r>
            <w:r w:rsidR="002B39A3" w:rsidRPr="00346A1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="002B39A3" w:rsidRPr="00346A1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="002B39A3"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</w:tbl>
    <w:p w14:paraId="22825A6F" w14:textId="04986EBE" w:rsidR="003C3814" w:rsidRPr="00147A7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147A74" w:rsidRDefault="00903CAF" w:rsidP="008615EA">
      <w:pPr>
        <w:pStyle w:val="1"/>
      </w:pPr>
      <w:bookmarkStart w:id="3" w:name="_Toc164930745"/>
      <w:r w:rsidRPr="00147A74">
        <w:lastRenderedPageBreak/>
        <w:t>2. ОБЪЕМ ДИСЦИПЛИНЫ (МОДУЛЯ) ПО ВИДАМ УЧЕБНОЙ РАБОТЫ</w:t>
      </w:r>
      <w:bookmarkEnd w:id="3"/>
    </w:p>
    <w:p w14:paraId="18FA4C5C" w14:textId="2EBF8685" w:rsidR="003C3814" w:rsidRPr="00147A74" w:rsidRDefault="00903CAF" w:rsidP="00903CAF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147A74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Виды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учебной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Всего,</w:t>
            </w:r>
            <w:r w:rsidRPr="00147A74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147A7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</w:rPr>
              <w:t>Объем</w:t>
            </w:r>
            <w:r w:rsidRPr="00147A7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по</w:t>
            </w:r>
            <w:r w:rsidRPr="00147A7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147A74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147A7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147A7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4</w:t>
            </w:r>
          </w:p>
        </w:tc>
      </w:tr>
      <w:tr w:rsidR="00B57F43" w:rsidRPr="00147A74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147A74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по</w:t>
            </w:r>
            <w:r w:rsidRPr="00147A74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видам</w:t>
            </w:r>
            <w:r w:rsidRPr="00147A7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учебных</w:t>
            </w:r>
            <w:r w:rsidRPr="00147A7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b/>
                <w:sz w:val="24"/>
                <w:szCs w:val="24"/>
              </w:rPr>
              <w:t>(Контакт.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1A3452C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0428FD61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48</w:t>
            </w:r>
          </w:p>
        </w:tc>
      </w:tr>
      <w:tr w:rsidR="00B57F43" w:rsidRPr="00147A74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Лекционное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занятие</w:t>
            </w:r>
            <w:r w:rsidRPr="00147A74">
              <w:rPr>
                <w:spacing w:val="-5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5FA180A6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338D1DFF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</w:tr>
      <w:tr w:rsidR="00B57F43" w:rsidRPr="00147A74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147A7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занятие</w:t>
            </w:r>
            <w:r w:rsidRPr="00147A7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51D14E13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10661319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40</w:t>
            </w:r>
          </w:p>
        </w:tc>
      </w:tr>
      <w:tr w:rsidR="00B57F43" w:rsidRPr="00147A74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Консультации</w:t>
            </w:r>
            <w:r w:rsidRPr="00147A74">
              <w:rPr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5AD0CB6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36F7580F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147A74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147A74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в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том числе</w:t>
            </w:r>
            <w:r w:rsidRPr="00147A7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подготовка</w:t>
            </w:r>
            <w:r w:rsidRPr="00147A7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к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промежуточной</w:t>
            </w:r>
            <w:r w:rsidRPr="00147A7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аттестации</w:t>
            </w:r>
            <w:r w:rsidRPr="00147A74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3ACD8BD7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1A592B57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24</w:t>
            </w:r>
          </w:p>
        </w:tc>
      </w:tr>
      <w:tr w:rsidR="00B57F43" w:rsidRPr="00147A74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B57F43" w:rsidRPr="00147A74" w:rsidRDefault="00B57F43" w:rsidP="00B57F4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22A8E3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7A7A9C41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022424C1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зачет</w:t>
            </w:r>
          </w:p>
        </w:tc>
      </w:tr>
      <w:tr w:rsidR="00B57F43" w:rsidRPr="00147A74" w14:paraId="08275B2B" w14:textId="77777777" w:rsidTr="00D75E81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147A74">
              <w:rPr>
                <w:b/>
                <w:sz w:val="24"/>
                <w:szCs w:val="24"/>
              </w:rPr>
              <w:t>Общий</w:t>
            </w:r>
            <w:r w:rsidRPr="00147A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/>
                <w:sz w:val="24"/>
                <w:szCs w:val="24"/>
              </w:rPr>
              <w:t>объем</w:t>
            </w:r>
            <w:r w:rsidRPr="00147A74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56513136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CC9720F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52DA105D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3FA2AB46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B57F43" w:rsidRPr="00147A74" w14:paraId="20802801" w14:textId="77777777" w:rsidTr="00D75E81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B57F43" w:rsidRPr="00147A74" w:rsidRDefault="00B57F43" w:rsidP="00B57F43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B57F43" w:rsidRPr="00147A74" w:rsidRDefault="00B57F43" w:rsidP="00B57F4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546954CB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67297A72" w:rsidR="00B57F43" w:rsidRPr="00A05576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12B2AD2F" w:rsidR="00B57F43" w:rsidRPr="00147A74" w:rsidRDefault="00B57F43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147A7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5E9167E2" w:rsidR="00B57F43" w:rsidRPr="00147A74" w:rsidRDefault="00A05576" w:rsidP="00B57F4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</w:t>
            </w:r>
          </w:p>
        </w:tc>
      </w:tr>
    </w:tbl>
    <w:p w14:paraId="7E2E11D5" w14:textId="77777777" w:rsidR="003C3814" w:rsidRPr="00147A7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147A74" w:rsidRDefault="00AE5B75" w:rsidP="008615EA">
      <w:pPr>
        <w:pStyle w:val="1"/>
      </w:pPr>
      <w:bookmarkStart w:id="4" w:name="_Toc164930746"/>
      <w:r w:rsidRPr="00147A74">
        <w:t>3. СОДЕРЖАНИЕ ДИСЦИПЛИНЫ (МОДУЛЯ)</w:t>
      </w:r>
      <w:bookmarkEnd w:id="4"/>
    </w:p>
    <w:p w14:paraId="3BF6B351" w14:textId="7A6F3E11" w:rsidR="004D1738" w:rsidRDefault="00B13020" w:rsidP="00B13020">
      <w:pPr>
        <w:ind w:firstLine="709"/>
      </w:pPr>
      <w:r>
        <w:rPr>
          <w:rFonts w:cs="Times New Roman"/>
          <w:bCs/>
          <w:szCs w:val="28"/>
        </w:rPr>
        <w:t>Тема</w:t>
      </w:r>
      <w:r w:rsidR="00AE5B75" w:rsidRPr="00B13020">
        <w:rPr>
          <w:rFonts w:cs="Times New Roman"/>
          <w:bCs/>
          <w:spacing w:val="-2"/>
          <w:szCs w:val="28"/>
        </w:rPr>
        <w:t xml:space="preserve"> </w:t>
      </w:r>
      <w:r w:rsidR="00AE5B75" w:rsidRPr="00B13020">
        <w:rPr>
          <w:rFonts w:cs="Times New Roman"/>
          <w:bCs/>
          <w:szCs w:val="28"/>
        </w:rPr>
        <w:t>1.</w:t>
      </w:r>
      <w:r w:rsidRPr="00B13020">
        <w:rPr>
          <w:bCs/>
        </w:rPr>
        <w:t xml:space="preserve"> Регулирование отношений, возникающих в сфере охраны здоровья граждан в Российской</w:t>
      </w:r>
      <w:r>
        <w:t xml:space="preserve"> Федерации.</w:t>
      </w:r>
    </w:p>
    <w:p w14:paraId="65A1AD67" w14:textId="30839C4A" w:rsidR="00B13020" w:rsidRDefault="00B13020" w:rsidP="00B13020">
      <w:r>
        <w:tab/>
        <w:t>Тема 2. Правовое регулирование в сфере обязательного медицинского страхования.</w:t>
      </w:r>
    </w:p>
    <w:p w14:paraId="440F905C" w14:textId="57A5F597" w:rsidR="00B13020" w:rsidRDefault="00B13020" w:rsidP="00B13020">
      <w:r>
        <w:tab/>
        <w:t>Тема 3. Законодательные и нормативные акты в сфере контроля и обеспечения качества медицинской помощи.</w:t>
      </w:r>
    </w:p>
    <w:p w14:paraId="14CB7A20" w14:textId="6E638A3B" w:rsidR="000A65A6" w:rsidRDefault="000A65A6" w:rsidP="00B13020">
      <w:r>
        <w:tab/>
        <w:t>Тема 4. Правовое регулирование оказания медицинской помощи.</w:t>
      </w:r>
    </w:p>
    <w:p w14:paraId="2CE96C24" w14:textId="61F26898" w:rsidR="000A65A6" w:rsidRDefault="000A65A6" w:rsidP="00B13020">
      <w:r>
        <w:tab/>
        <w:t>Тема 5. Правовое обеспечение экспертизы временной и стойкой утраты трудоспособности.</w:t>
      </w:r>
    </w:p>
    <w:p w14:paraId="7B09F91A" w14:textId="46E9FCCE" w:rsidR="000A65A6" w:rsidRDefault="000A65A6" w:rsidP="00B13020">
      <w:r>
        <w:tab/>
        <w:t>Тема 6. Правовое обеспечение санитарно-эпидемиологического благополучия населения Российской Федерации.</w:t>
      </w:r>
    </w:p>
    <w:p w14:paraId="01D388F0" w14:textId="7E452B1C" w:rsidR="000A65A6" w:rsidRDefault="000A65A6" w:rsidP="00B13020">
      <w:r>
        <w:tab/>
        <w:t>Тема 7. Нормативно-правовое обеспечение контроля качества медицинской деятельности.</w:t>
      </w:r>
    </w:p>
    <w:p w14:paraId="3E93CDEE" w14:textId="08C39DB9" w:rsidR="000A65A6" w:rsidRDefault="000A65A6" w:rsidP="00B13020">
      <w:r>
        <w:tab/>
        <w:t>Тема 8. Регулирование трудовых отношений.</w:t>
      </w:r>
    </w:p>
    <w:p w14:paraId="6A3CB038" w14:textId="35414962" w:rsidR="003C3814" w:rsidRPr="00147A74" w:rsidRDefault="003C3814" w:rsidP="003C3814">
      <w:pPr>
        <w:rPr>
          <w:rFonts w:cs="Times New Roman"/>
          <w:szCs w:val="28"/>
        </w:rPr>
      </w:pPr>
    </w:p>
    <w:p w14:paraId="2294FDE1" w14:textId="62D14DBA" w:rsidR="003C3814" w:rsidRPr="00147A74" w:rsidRDefault="00AE5B75" w:rsidP="008615EA">
      <w:pPr>
        <w:pStyle w:val="1"/>
      </w:pPr>
      <w:bookmarkStart w:id="5" w:name="_Toc164930747"/>
      <w:r w:rsidRPr="00147A74">
        <w:t>4. УЧЕБНО-ТЕМАТИЧЕСКИЙ ПЛАН ДИСЦИПЛИНЫ (МОДУЛЯ)</w:t>
      </w:r>
      <w:bookmarkEnd w:id="5"/>
    </w:p>
    <w:p w14:paraId="3E7A941F" w14:textId="020646F8" w:rsidR="003C3814" w:rsidRPr="00147A74" w:rsidRDefault="009B38D6" w:rsidP="009B38D6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0A65A6" w14:paraId="29EC5E52" w14:textId="77777777" w:rsidTr="000A65A6">
        <w:trPr>
          <w:trHeight w:val="567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Номер</w:t>
            </w:r>
            <w:r w:rsidRPr="000A65A6">
              <w:rPr>
                <w:spacing w:val="1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раздела,</w:t>
            </w:r>
            <w:r w:rsidRPr="000A65A6">
              <w:rPr>
                <w:spacing w:val="-47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Наименование</w:t>
            </w:r>
            <w:r w:rsidRPr="000A65A6">
              <w:rPr>
                <w:spacing w:val="-4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разделов,</w:t>
            </w:r>
            <w:r w:rsidRPr="000A65A6">
              <w:rPr>
                <w:spacing w:val="-2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Количество</w:t>
            </w:r>
            <w:r w:rsidRPr="000A65A6">
              <w:rPr>
                <w:spacing w:val="-5"/>
                <w:sz w:val="24"/>
                <w:szCs w:val="24"/>
              </w:rPr>
              <w:t xml:space="preserve"> </w:t>
            </w:r>
            <w:r w:rsidRPr="000A65A6">
              <w:rPr>
                <w:sz w:val="24"/>
                <w:szCs w:val="24"/>
              </w:rPr>
              <w:t>часов</w:t>
            </w:r>
          </w:p>
        </w:tc>
      </w:tr>
      <w:tr w:rsidR="00C67595" w:rsidRPr="000A65A6" w14:paraId="33D51AA8" w14:textId="77777777" w:rsidTr="000A65A6">
        <w:trPr>
          <w:trHeight w:val="567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0A65A6" w:rsidRDefault="00C67595" w:rsidP="004D1738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37AECE20" w14:textId="77777777" w:rsidR="00C67595" w:rsidRPr="000A65A6" w:rsidRDefault="00C67595" w:rsidP="004D1738">
            <w:pPr>
              <w:ind w:left="57" w:right="57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Кон</w:t>
            </w:r>
            <w:r w:rsidRPr="000A65A6">
              <w:rPr>
                <w:spacing w:val="-47"/>
                <w:sz w:val="24"/>
                <w:szCs w:val="24"/>
                <w:lang w:val="ru-RU"/>
              </w:rPr>
              <w:t>т</w:t>
            </w:r>
            <w:r w:rsidRPr="000A65A6">
              <w:rPr>
                <w:sz w:val="24"/>
                <w:szCs w:val="24"/>
              </w:rPr>
              <w:t>.</w:t>
            </w:r>
          </w:p>
          <w:p w14:paraId="6FEC1034" w14:textId="4E6DD9C5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</w:t>
            </w:r>
            <w:r w:rsidRPr="000A65A6">
              <w:rPr>
                <w:sz w:val="24"/>
                <w:szCs w:val="24"/>
                <w:lang w:val="ru-RU"/>
              </w:rPr>
              <w:t>/</w:t>
            </w:r>
            <w:r w:rsidRPr="000A65A6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0A65A6" w:rsidRDefault="00C67595" w:rsidP="004D1738">
            <w:pPr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СР</w:t>
            </w:r>
          </w:p>
        </w:tc>
      </w:tr>
      <w:tr w:rsidR="004D1738" w:rsidRPr="000A65A6" w14:paraId="2DB99D76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35BE7E92" w14:textId="4573F78F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3686" w:type="dxa"/>
          </w:tcPr>
          <w:p w14:paraId="680A83CC" w14:textId="70809C22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Регулирование отношений, возникающих в сфере охраны здоровья граждан в Российской Федерации</w:t>
            </w:r>
          </w:p>
        </w:tc>
        <w:tc>
          <w:tcPr>
            <w:tcW w:w="850" w:type="dxa"/>
            <w:vAlign w:val="center"/>
          </w:tcPr>
          <w:p w14:paraId="20D2FC46" w14:textId="3DB88B42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71E2DCC7" w14:textId="4F30B88A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E9EB451" w14:textId="27264707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6B0A15EF" w14:textId="74FF3E17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5D5320E1" w14:textId="6E97E41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B2CB8C7" w14:textId="662BB239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5B7D6A48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44DA7263" w14:textId="353C4F4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3686" w:type="dxa"/>
          </w:tcPr>
          <w:p w14:paraId="0B63147D" w14:textId="69A14D74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регулирование в сфере обязательного медицинского страхования</w:t>
            </w:r>
          </w:p>
        </w:tc>
        <w:tc>
          <w:tcPr>
            <w:tcW w:w="850" w:type="dxa"/>
            <w:vAlign w:val="center"/>
          </w:tcPr>
          <w:p w14:paraId="7315AEB0" w14:textId="6BC3394B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21DB8762" w14:textId="1B2456A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7DE56E60" w14:textId="027FAA0B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65C8466B" w14:textId="7EFDF961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4F42664A" w14:textId="54175B31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3561113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3C309C60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3D297C6C" w14:textId="0290DBC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lastRenderedPageBreak/>
              <w:t>Тема 3.</w:t>
            </w:r>
          </w:p>
        </w:tc>
        <w:tc>
          <w:tcPr>
            <w:tcW w:w="3686" w:type="dxa"/>
          </w:tcPr>
          <w:p w14:paraId="7B970A95" w14:textId="48642CBD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Законодательные и нормативные акты в сфере контроля и обеспечения качества медицинской помощи</w:t>
            </w:r>
          </w:p>
        </w:tc>
        <w:tc>
          <w:tcPr>
            <w:tcW w:w="850" w:type="dxa"/>
            <w:vAlign w:val="center"/>
          </w:tcPr>
          <w:p w14:paraId="6C7DDDAD" w14:textId="3B79D5AD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33AE3740" w14:textId="5C1E352A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3D8A6067" w14:textId="76AB1AF2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00A11435" w14:textId="705501BC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3E90DEFD" w14:textId="1F12503A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67DF5DE0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7AA964D3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111A2D4A" w14:textId="78A3AC8B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4.</w:t>
            </w:r>
          </w:p>
        </w:tc>
        <w:tc>
          <w:tcPr>
            <w:tcW w:w="3686" w:type="dxa"/>
          </w:tcPr>
          <w:p w14:paraId="344838DD" w14:textId="71A62D20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регулирование оказания медицинской помощи</w:t>
            </w:r>
          </w:p>
        </w:tc>
        <w:tc>
          <w:tcPr>
            <w:tcW w:w="850" w:type="dxa"/>
            <w:vAlign w:val="center"/>
          </w:tcPr>
          <w:p w14:paraId="51BA4CFA" w14:textId="4C07292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7327F2BA" w14:textId="0DEA71F0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E97B697" w14:textId="1D35A38A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7D44A3C8" w14:textId="0830811C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4D4C2332" w14:textId="1C9C8A5A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7F2138DB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18F55A01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2C517B09" w14:textId="07650C4B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5.</w:t>
            </w:r>
          </w:p>
        </w:tc>
        <w:tc>
          <w:tcPr>
            <w:tcW w:w="3686" w:type="dxa"/>
          </w:tcPr>
          <w:p w14:paraId="4CE9C87C" w14:textId="7C6DB906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обеспечение экспертизы временной и стойкой утраты трудоспособности</w:t>
            </w:r>
          </w:p>
        </w:tc>
        <w:tc>
          <w:tcPr>
            <w:tcW w:w="850" w:type="dxa"/>
            <w:vAlign w:val="center"/>
          </w:tcPr>
          <w:p w14:paraId="3FBD0A13" w14:textId="49C3DA06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52384A40" w14:textId="7621CA51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48560CD" w14:textId="2DCFA5A6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1BDF735D" w14:textId="47D5D3BB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665976EC" w14:textId="3C746AE6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1342829" w14:textId="388F2BA3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3EECE912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6ADF8A3D" w14:textId="144625D0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6.</w:t>
            </w:r>
          </w:p>
        </w:tc>
        <w:tc>
          <w:tcPr>
            <w:tcW w:w="3686" w:type="dxa"/>
          </w:tcPr>
          <w:p w14:paraId="1CC73954" w14:textId="18ACA628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обеспечение санитарно-эпидемиологического благополучия населения Российской Федерации</w:t>
            </w:r>
          </w:p>
        </w:tc>
        <w:tc>
          <w:tcPr>
            <w:tcW w:w="850" w:type="dxa"/>
            <w:vAlign w:val="center"/>
          </w:tcPr>
          <w:p w14:paraId="21EF0609" w14:textId="798FEBD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69C75BC9" w14:textId="095B863B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20192A07" w14:textId="121293D8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006E19A0" w14:textId="71288E7D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1AD9C2C1" w14:textId="5935C8FA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F111F5C" w14:textId="6789CC47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4D1738" w:rsidRPr="000A65A6" w14:paraId="735C68C7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0BE4330A" w14:textId="77FF40A9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7.</w:t>
            </w:r>
          </w:p>
        </w:tc>
        <w:tc>
          <w:tcPr>
            <w:tcW w:w="3686" w:type="dxa"/>
          </w:tcPr>
          <w:p w14:paraId="4C86BA08" w14:textId="309398C1" w:rsidR="004D1738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Нормативно-правовое обеспечение контроля качества медицинской деятельности</w:t>
            </w:r>
          </w:p>
        </w:tc>
        <w:tc>
          <w:tcPr>
            <w:tcW w:w="850" w:type="dxa"/>
            <w:vAlign w:val="center"/>
          </w:tcPr>
          <w:p w14:paraId="679BB5F9" w14:textId="2158C618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5BA0EEF7" w14:textId="17394234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47FC6DF2" w14:textId="6DBE8455" w:rsidR="004D1738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3A12AC30" w14:textId="3BEF3E48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79648E04" w14:textId="7F6C0D56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1A934D4" w14:textId="2C6EA53F" w:rsidR="004D1738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C67595" w:rsidRPr="000A65A6" w14:paraId="27713DF9" w14:textId="77777777" w:rsidTr="000A65A6">
        <w:trPr>
          <w:trHeight w:val="567"/>
        </w:trPr>
        <w:tc>
          <w:tcPr>
            <w:tcW w:w="1134" w:type="dxa"/>
            <w:vAlign w:val="center"/>
          </w:tcPr>
          <w:p w14:paraId="1DFFB2C6" w14:textId="6E6B5845" w:rsidR="00C67595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Тема 8.</w:t>
            </w:r>
          </w:p>
        </w:tc>
        <w:tc>
          <w:tcPr>
            <w:tcW w:w="3686" w:type="dxa"/>
          </w:tcPr>
          <w:p w14:paraId="757A0B33" w14:textId="172091F8" w:rsidR="00C67595" w:rsidRPr="000A65A6" w:rsidRDefault="000A65A6" w:rsidP="004D173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</w:rPr>
              <w:t>Регулирование трудовых отношений</w:t>
            </w:r>
          </w:p>
        </w:tc>
        <w:tc>
          <w:tcPr>
            <w:tcW w:w="850" w:type="dxa"/>
            <w:vAlign w:val="center"/>
          </w:tcPr>
          <w:p w14:paraId="0EC9A50F" w14:textId="65B458C3" w:rsidR="00C67595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3F5FD93E" w14:textId="0AAD8449" w:rsidR="00C67595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269E25D9" w14:textId="40E799EE" w:rsidR="00C67595" w:rsidRPr="000A65A6" w:rsidRDefault="000A65A6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63C17A49" w14:textId="64352725" w:rsidR="00C67595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2DE9023D" w14:textId="6F48995F" w:rsidR="00C67595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28FF330" w14:textId="2BC6397B" w:rsidR="00C67595" w:rsidRPr="000A65A6" w:rsidRDefault="00CA014F" w:rsidP="004D1738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</w:tr>
    </w:tbl>
    <w:p w14:paraId="55332563" w14:textId="77777777" w:rsidR="008615EA" w:rsidRPr="00147A74" w:rsidRDefault="008615EA" w:rsidP="003C3814">
      <w:pPr>
        <w:rPr>
          <w:rFonts w:cs="Times New Roman"/>
          <w:szCs w:val="28"/>
        </w:rPr>
      </w:pPr>
    </w:p>
    <w:p w14:paraId="04913090" w14:textId="5439FEA9" w:rsidR="003C3814" w:rsidRPr="00147A74" w:rsidRDefault="00307077" w:rsidP="008615EA">
      <w:pPr>
        <w:jc w:val="right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Таблица</w:t>
      </w:r>
      <w:r w:rsidR="008615EA" w:rsidRPr="00147A74">
        <w:rPr>
          <w:rFonts w:cs="Times New Roman"/>
          <w:szCs w:val="28"/>
        </w:rPr>
        <w:t xml:space="preserve"> 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536"/>
        <w:gridCol w:w="3544"/>
      </w:tblGrid>
      <w:tr w:rsidR="00307077" w:rsidRPr="00147A74" w14:paraId="448BF5BC" w14:textId="77777777" w:rsidTr="00CA014F">
        <w:trPr>
          <w:trHeight w:val="828"/>
          <w:tblHeader/>
        </w:trPr>
        <w:tc>
          <w:tcPr>
            <w:tcW w:w="1134" w:type="dxa"/>
            <w:vAlign w:val="center"/>
          </w:tcPr>
          <w:p w14:paraId="358F90C9" w14:textId="77777777" w:rsidR="00307077" w:rsidRPr="00147A74" w:rsidRDefault="0030707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Номер</w:t>
            </w:r>
            <w:r w:rsidRPr="00147A74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раздела,</w:t>
            </w:r>
            <w:r w:rsidRPr="00147A74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4536" w:type="dxa"/>
            <w:vAlign w:val="center"/>
          </w:tcPr>
          <w:p w14:paraId="5FB24E40" w14:textId="77777777" w:rsidR="00307077" w:rsidRPr="00147A74" w:rsidRDefault="0030707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147A74">
              <w:rPr>
                <w:bCs/>
                <w:sz w:val="24"/>
                <w:szCs w:val="24"/>
              </w:rPr>
              <w:t>Наименование</w:t>
            </w:r>
            <w:r w:rsidRPr="00147A7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разделов,</w:t>
            </w:r>
            <w:r w:rsidRPr="00147A74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147A74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3544" w:type="dxa"/>
            <w:vAlign w:val="center"/>
          </w:tcPr>
          <w:p w14:paraId="5670E848" w14:textId="77777777" w:rsidR="00307077" w:rsidRPr="00147A74" w:rsidRDefault="0030707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147A74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CA014F" w:rsidRPr="00147A74" w14:paraId="2790F0DB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485F167F" w14:textId="1B3CD1C0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1.</w:t>
            </w:r>
          </w:p>
        </w:tc>
        <w:tc>
          <w:tcPr>
            <w:tcW w:w="4536" w:type="dxa"/>
          </w:tcPr>
          <w:p w14:paraId="02EEE0E1" w14:textId="074765A1" w:rsidR="00CA014F" w:rsidRPr="00147A74" w:rsidRDefault="00CA014F" w:rsidP="00CA014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Регулирование отношений, возникающих в сфере охраны здоровья граждан в Российской Федерации</w:t>
            </w:r>
          </w:p>
        </w:tc>
        <w:tc>
          <w:tcPr>
            <w:tcW w:w="3544" w:type="dxa"/>
            <w:vAlign w:val="center"/>
          </w:tcPr>
          <w:p w14:paraId="2135C9F1" w14:textId="297A2762" w:rsidR="00CA014F" w:rsidRPr="00147A74" w:rsidRDefault="009C71C4" w:rsidP="00A05576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29D1E80E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7E74C4EA" w14:textId="591291C7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2.</w:t>
            </w:r>
          </w:p>
        </w:tc>
        <w:tc>
          <w:tcPr>
            <w:tcW w:w="4536" w:type="dxa"/>
          </w:tcPr>
          <w:p w14:paraId="60B35086" w14:textId="386F534A" w:rsidR="00CA014F" w:rsidRPr="00147A74" w:rsidRDefault="00CA014F" w:rsidP="00CA014F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регулирование в сфере обязательного медицинского страхования</w:t>
            </w:r>
          </w:p>
        </w:tc>
        <w:tc>
          <w:tcPr>
            <w:tcW w:w="3544" w:type="dxa"/>
            <w:vAlign w:val="center"/>
          </w:tcPr>
          <w:p w14:paraId="5986F781" w14:textId="62702CFF" w:rsidR="00CA014F" w:rsidRPr="00147A74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7E262ABE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74C032E8" w14:textId="21DB091D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3.</w:t>
            </w:r>
          </w:p>
        </w:tc>
        <w:tc>
          <w:tcPr>
            <w:tcW w:w="4536" w:type="dxa"/>
          </w:tcPr>
          <w:p w14:paraId="0C6DD59C" w14:textId="6AF95F18" w:rsidR="00CA014F" w:rsidRPr="00147A74" w:rsidRDefault="00CA014F" w:rsidP="00CA014F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Законодательные и нормативные акты в сфере контроля и обеспечения качества медицинской помощи</w:t>
            </w:r>
          </w:p>
        </w:tc>
        <w:tc>
          <w:tcPr>
            <w:tcW w:w="3544" w:type="dxa"/>
            <w:vAlign w:val="center"/>
          </w:tcPr>
          <w:p w14:paraId="186BE468" w14:textId="047B2D99" w:rsidR="00CA014F" w:rsidRPr="00147A74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377D2EAC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1942A75F" w14:textId="7BC21972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4.</w:t>
            </w:r>
          </w:p>
        </w:tc>
        <w:tc>
          <w:tcPr>
            <w:tcW w:w="4536" w:type="dxa"/>
          </w:tcPr>
          <w:p w14:paraId="2D1BB42A" w14:textId="605722D2" w:rsidR="00CA014F" w:rsidRPr="00147A74" w:rsidRDefault="00CA014F" w:rsidP="00CA014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регулирование оказания медицинской помощи</w:t>
            </w:r>
          </w:p>
        </w:tc>
        <w:tc>
          <w:tcPr>
            <w:tcW w:w="3544" w:type="dxa"/>
            <w:vAlign w:val="center"/>
          </w:tcPr>
          <w:p w14:paraId="721C01C7" w14:textId="0490FCD6" w:rsidR="00CA014F" w:rsidRPr="00147A74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2954943D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71633FD6" w14:textId="09DFCE99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5.</w:t>
            </w:r>
          </w:p>
        </w:tc>
        <w:tc>
          <w:tcPr>
            <w:tcW w:w="4536" w:type="dxa"/>
          </w:tcPr>
          <w:p w14:paraId="0794FC11" w14:textId="6A05842B" w:rsidR="00CA014F" w:rsidRPr="00CA014F" w:rsidRDefault="00CA014F" w:rsidP="00CA014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обеспечение экспертизы временной и стойкой утраты трудоспособности</w:t>
            </w:r>
          </w:p>
        </w:tc>
        <w:tc>
          <w:tcPr>
            <w:tcW w:w="3544" w:type="dxa"/>
            <w:vAlign w:val="center"/>
          </w:tcPr>
          <w:p w14:paraId="7996CD72" w14:textId="49403E56" w:rsidR="00CA014F" w:rsidRPr="00CA014F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4E3608C6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2CC7AB86" w14:textId="70AC557D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6.</w:t>
            </w:r>
          </w:p>
        </w:tc>
        <w:tc>
          <w:tcPr>
            <w:tcW w:w="4536" w:type="dxa"/>
          </w:tcPr>
          <w:p w14:paraId="030BF279" w14:textId="1E587D85" w:rsidR="00CA014F" w:rsidRPr="00CA014F" w:rsidRDefault="00CA014F" w:rsidP="00CA014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Правовое обеспечение санитарно-эпидемиологического благополучия населения Российской Федерации</w:t>
            </w:r>
          </w:p>
        </w:tc>
        <w:tc>
          <w:tcPr>
            <w:tcW w:w="3544" w:type="dxa"/>
            <w:vAlign w:val="center"/>
          </w:tcPr>
          <w:p w14:paraId="7C61C7AC" w14:textId="40A4439B" w:rsidR="00CA014F" w:rsidRPr="00CA014F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2CA2F0EE" w14:textId="77777777" w:rsidTr="00CA014F">
        <w:trPr>
          <w:trHeight w:val="283"/>
        </w:trPr>
        <w:tc>
          <w:tcPr>
            <w:tcW w:w="1134" w:type="dxa"/>
            <w:vAlign w:val="center"/>
          </w:tcPr>
          <w:p w14:paraId="09FB6515" w14:textId="43D41A61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7.</w:t>
            </w:r>
          </w:p>
        </w:tc>
        <w:tc>
          <w:tcPr>
            <w:tcW w:w="4536" w:type="dxa"/>
          </w:tcPr>
          <w:p w14:paraId="0C617F3E" w14:textId="3B04C485" w:rsidR="00CA014F" w:rsidRPr="00CA014F" w:rsidRDefault="00CA014F" w:rsidP="00CA014F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0A65A6">
              <w:rPr>
                <w:sz w:val="24"/>
                <w:szCs w:val="24"/>
                <w:lang w:val="ru-RU"/>
              </w:rPr>
              <w:t>Нормативно-правовое обеспечение контроля качества медицинской деятельности</w:t>
            </w:r>
          </w:p>
        </w:tc>
        <w:tc>
          <w:tcPr>
            <w:tcW w:w="3544" w:type="dxa"/>
            <w:vAlign w:val="center"/>
          </w:tcPr>
          <w:p w14:paraId="135B323C" w14:textId="78C26D64" w:rsidR="00CA014F" w:rsidRPr="00CA014F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  <w:tr w:rsidR="00CA014F" w:rsidRPr="00147A74" w14:paraId="2ED5B57E" w14:textId="77777777" w:rsidTr="00A05576">
        <w:trPr>
          <w:trHeight w:val="584"/>
        </w:trPr>
        <w:tc>
          <w:tcPr>
            <w:tcW w:w="1134" w:type="dxa"/>
            <w:vAlign w:val="center"/>
          </w:tcPr>
          <w:p w14:paraId="020198BB" w14:textId="40F3EE85" w:rsidR="00CA014F" w:rsidRPr="00147A74" w:rsidRDefault="00CA014F" w:rsidP="00CA014F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  <w:lang w:val="ru-RU"/>
              </w:rPr>
              <w:t>Тема 8.</w:t>
            </w:r>
          </w:p>
        </w:tc>
        <w:tc>
          <w:tcPr>
            <w:tcW w:w="4536" w:type="dxa"/>
            <w:vAlign w:val="center"/>
          </w:tcPr>
          <w:p w14:paraId="124CEF3D" w14:textId="691233BD" w:rsidR="00CA014F" w:rsidRPr="00147A74" w:rsidRDefault="00CA014F" w:rsidP="00A05576">
            <w:pPr>
              <w:ind w:left="57" w:right="57"/>
              <w:jc w:val="left"/>
              <w:rPr>
                <w:sz w:val="24"/>
                <w:szCs w:val="24"/>
              </w:rPr>
            </w:pPr>
            <w:r w:rsidRPr="000A65A6">
              <w:rPr>
                <w:sz w:val="24"/>
                <w:szCs w:val="24"/>
              </w:rPr>
              <w:t>Регулирование трудовых отношений</w:t>
            </w:r>
          </w:p>
        </w:tc>
        <w:tc>
          <w:tcPr>
            <w:tcW w:w="3544" w:type="dxa"/>
            <w:vAlign w:val="center"/>
          </w:tcPr>
          <w:p w14:paraId="2C82BE92" w14:textId="55EB9E99" w:rsidR="00CA014F" w:rsidRPr="00454207" w:rsidRDefault="00A05576" w:rsidP="0045420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УК-1.1, УК-1.2</w:t>
            </w:r>
          </w:p>
        </w:tc>
      </w:tr>
    </w:tbl>
    <w:p w14:paraId="54615891" w14:textId="4D0AE397" w:rsidR="00307077" w:rsidRDefault="00307077" w:rsidP="003C3814">
      <w:pPr>
        <w:rPr>
          <w:rFonts w:cs="Times New Roman"/>
          <w:szCs w:val="28"/>
        </w:rPr>
      </w:pPr>
    </w:p>
    <w:p w14:paraId="35C9F538" w14:textId="77777777" w:rsidR="00A05576" w:rsidRPr="00147A74" w:rsidRDefault="00A05576" w:rsidP="003C3814">
      <w:pPr>
        <w:rPr>
          <w:rFonts w:cs="Times New Roman"/>
          <w:szCs w:val="28"/>
        </w:rPr>
      </w:pPr>
    </w:p>
    <w:p w14:paraId="48DC569D" w14:textId="3A0E4FEB" w:rsidR="003C3814" w:rsidRPr="00147A74" w:rsidRDefault="00AE5B75" w:rsidP="008615EA">
      <w:pPr>
        <w:pStyle w:val="1"/>
      </w:pPr>
      <w:bookmarkStart w:id="6" w:name="_Toc164930748"/>
      <w:r w:rsidRPr="00147A74">
        <w:lastRenderedPageBreak/>
        <w:t>5. УЧЕБНО-МЕТОДИЧЕСКОЕ ОБЕСПЕЧЕНИЕ САМОСТОЯТЕЛЬНОЙ РАБОТЫ ОБУЧАЮЩИХСЯ</w:t>
      </w:r>
      <w:bookmarkEnd w:id="6"/>
    </w:p>
    <w:p w14:paraId="042F08F6" w14:textId="4B0DDF7F" w:rsidR="002C4835" w:rsidRPr="00147A74" w:rsidRDefault="002C4835" w:rsidP="00071647">
      <w:pPr>
        <w:ind w:firstLine="708"/>
      </w:pPr>
      <w:r w:rsidRPr="00147A74">
        <w:t>Цель</w:t>
      </w:r>
      <w:r w:rsidRPr="00147A74">
        <w:rPr>
          <w:spacing w:val="1"/>
        </w:rPr>
        <w:t xml:space="preserve"> </w:t>
      </w:r>
      <w:r w:rsidRPr="00147A74">
        <w:t>самостоятельной</w:t>
      </w:r>
      <w:r w:rsidRPr="00147A74">
        <w:rPr>
          <w:spacing w:val="1"/>
        </w:rPr>
        <w:t xml:space="preserve"> </w:t>
      </w:r>
      <w:r w:rsidRPr="00147A74">
        <w:t>работы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заключается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глубоком,</w:t>
      </w:r>
      <w:r w:rsidRPr="00147A74">
        <w:rPr>
          <w:spacing w:val="1"/>
        </w:rPr>
        <w:t xml:space="preserve"> </w:t>
      </w:r>
      <w:r w:rsidRPr="00147A74">
        <w:t>полном</w:t>
      </w:r>
      <w:r w:rsidRPr="00147A74">
        <w:rPr>
          <w:spacing w:val="1"/>
        </w:rPr>
        <w:t xml:space="preserve"> </w:t>
      </w:r>
      <w:r w:rsidRPr="00147A74">
        <w:t>усвоении учебного материала и в развитии навыков самообразования. Самостоятельная</w:t>
      </w:r>
      <w:r w:rsidRPr="00147A74">
        <w:rPr>
          <w:spacing w:val="1"/>
        </w:rPr>
        <w:t xml:space="preserve"> </w:t>
      </w:r>
      <w:r w:rsidRPr="00147A74">
        <w:t>работа включает: работу с текстами, основной и дополнительной литературой, учебно-</w:t>
      </w:r>
      <w:r w:rsidRPr="00147A74">
        <w:rPr>
          <w:spacing w:val="1"/>
        </w:rPr>
        <w:t xml:space="preserve"> </w:t>
      </w:r>
      <w:r w:rsidRPr="00147A74">
        <w:t>методическими</w:t>
      </w:r>
      <w:r w:rsidRPr="00147A74">
        <w:rPr>
          <w:spacing w:val="1"/>
        </w:rPr>
        <w:t xml:space="preserve"> </w:t>
      </w:r>
      <w:r w:rsidRPr="00147A74">
        <w:t>пособиями,</w:t>
      </w:r>
      <w:r w:rsidRPr="00147A74">
        <w:rPr>
          <w:spacing w:val="1"/>
        </w:rPr>
        <w:t xml:space="preserve"> </w:t>
      </w:r>
      <w:r w:rsidRPr="00147A74">
        <w:t>нормативными</w:t>
      </w:r>
      <w:r w:rsidRPr="00147A74">
        <w:rPr>
          <w:spacing w:val="1"/>
        </w:rPr>
        <w:t xml:space="preserve"> </w:t>
      </w:r>
      <w:r w:rsidRPr="00147A74">
        <w:t>материалами,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1"/>
        </w:rPr>
        <w:t xml:space="preserve"> </w:t>
      </w:r>
      <w:r w:rsidRPr="00147A74">
        <w:t>материалами</w:t>
      </w:r>
      <w:r w:rsidRPr="00147A74">
        <w:rPr>
          <w:spacing w:val="1"/>
        </w:rPr>
        <w:t xml:space="preserve"> </w:t>
      </w:r>
      <w:r w:rsidRPr="00147A74">
        <w:t>Интернета,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проработка</w:t>
      </w:r>
      <w:r w:rsidRPr="00147A74">
        <w:rPr>
          <w:spacing w:val="1"/>
        </w:rPr>
        <w:t xml:space="preserve"> </w:t>
      </w:r>
      <w:r w:rsidRPr="00147A74">
        <w:t>конспектов</w:t>
      </w:r>
      <w:r w:rsidRPr="00147A74">
        <w:rPr>
          <w:spacing w:val="1"/>
        </w:rPr>
        <w:t xml:space="preserve"> </w:t>
      </w:r>
      <w:r w:rsidRPr="00147A74">
        <w:t>лекций,</w:t>
      </w:r>
      <w:r w:rsidRPr="00147A74">
        <w:rPr>
          <w:spacing w:val="1"/>
        </w:rPr>
        <w:t xml:space="preserve"> </w:t>
      </w:r>
      <w:r w:rsidRPr="00147A74">
        <w:t>участие в</w:t>
      </w:r>
      <w:r w:rsidRPr="00147A74">
        <w:rPr>
          <w:spacing w:val="2"/>
        </w:rPr>
        <w:t xml:space="preserve"> </w:t>
      </w:r>
      <w:r w:rsidRPr="00147A74">
        <w:t>работе</w:t>
      </w:r>
      <w:r w:rsidRPr="00147A74">
        <w:rPr>
          <w:spacing w:val="1"/>
        </w:rPr>
        <w:t xml:space="preserve"> </w:t>
      </w:r>
      <w:r w:rsidRPr="00147A74">
        <w:t>семинаров.</w:t>
      </w:r>
      <w:r w:rsidR="008A1C60" w:rsidRPr="00147A74">
        <w:t xml:space="preserve"> Контроль самостоятельной работы осуществляется на занятиях семинарского типа.</w:t>
      </w:r>
    </w:p>
    <w:p w14:paraId="36969CE5" w14:textId="77777777" w:rsidR="00071647" w:rsidRPr="00147A74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4126755D" w14:textId="1B982081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1. Регулирование отношений, возникающих в сфере охраны здоровья граждан в Российской Федерации</w:t>
      </w:r>
      <w:r>
        <w:rPr>
          <w:szCs w:val="28"/>
        </w:rPr>
        <w:t>.</w:t>
      </w:r>
    </w:p>
    <w:p w14:paraId="349036EE" w14:textId="66F00AFD" w:rsidR="00137879" w:rsidRPr="00137879" w:rsidRDefault="00137879" w:rsidP="00137879">
      <w:pPr>
        <w:ind w:right="57"/>
        <w:rPr>
          <w:szCs w:val="28"/>
        </w:rPr>
      </w:pPr>
      <w:r>
        <w:t>Федеральный закон от 21.11.2011 г. № 323-ФЗ «Об основах охраны здоровья граждан в Российской Федерации»</w:t>
      </w:r>
    </w:p>
    <w:p w14:paraId="7B713BA3" w14:textId="2A42C632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2. Правовое регулирование в сфере обязательного медицинского страхования</w:t>
      </w:r>
      <w:r>
        <w:rPr>
          <w:szCs w:val="28"/>
        </w:rPr>
        <w:t>.</w:t>
      </w:r>
    </w:p>
    <w:p w14:paraId="5EBA37FD" w14:textId="732B3A11" w:rsidR="00137879" w:rsidRPr="00137879" w:rsidRDefault="00137879" w:rsidP="00137879">
      <w:pPr>
        <w:ind w:right="57"/>
        <w:rPr>
          <w:szCs w:val="28"/>
        </w:rPr>
      </w:pPr>
      <w:r>
        <w:t>Федеральный закон от 29.11.2010 г. № 326-ФЗ «Об обязательном медицинском страховании в Российской Федерации»</w:t>
      </w:r>
    </w:p>
    <w:p w14:paraId="4209C7AA" w14:textId="5C008562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3. Законодательные и нормативные акты в сфере контроля и обеспечения качества медицинской помощи</w:t>
      </w:r>
      <w:r>
        <w:rPr>
          <w:szCs w:val="28"/>
        </w:rPr>
        <w:t>.</w:t>
      </w:r>
    </w:p>
    <w:p w14:paraId="1B09F318" w14:textId="64CD3360" w:rsidR="00137879" w:rsidRPr="00137879" w:rsidRDefault="00137879" w:rsidP="00137879">
      <w:pPr>
        <w:ind w:right="57"/>
        <w:rPr>
          <w:szCs w:val="28"/>
        </w:rPr>
      </w:pPr>
      <w:r>
        <w:t>Закон РФ от 07.02.1992 г. № 2300-1 «О защите прав потребителей»</w:t>
      </w:r>
    </w:p>
    <w:p w14:paraId="0C3D8A85" w14:textId="13FFA06A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4. Правовое регулирование оказания медицинской помощи</w:t>
      </w:r>
      <w:r>
        <w:rPr>
          <w:szCs w:val="28"/>
        </w:rPr>
        <w:t>.</w:t>
      </w:r>
    </w:p>
    <w:p w14:paraId="46C87A10" w14:textId="3E7FE8A9" w:rsidR="00137879" w:rsidRPr="00137879" w:rsidRDefault="00E749BC" w:rsidP="00137879">
      <w:pPr>
        <w:ind w:right="57"/>
        <w:rPr>
          <w:szCs w:val="28"/>
        </w:rPr>
      </w:pPr>
      <w:r>
        <w:t>Нормативно-правовые документы об особенностях организации медицинской помощи по видам и условиям ее оказания в здравоохранении Российской Федерации, по этапам оказания и уровню специализации.</w:t>
      </w:r>
    </w:p>
    <w:p w14:paraId="2FF7C7EA" w14:textId="20965658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5. Правовое обеспечение экспертизы временной и стойкой утраты трудоспособности</w:t>
      </w:r>
      <w:r w:rsidR="00E749BC">
        <w:rPr>
          <w:szCs w:val="28"/>
        </w:rPr>
        <w:t>.</w:t>
      </w:r>
    </w:p>
    <w:p w14:paraId="427B3959" w14:textId="02B88AD2" w:rsidR="00E749BC" w:rsidRPr="00137879" w:rsidRDefault="00E749BC" w:rsidP="00137879">
      <w:pPr>
        <w:ind w:right="57"/>
        <w:rPr>
          <w:szCs w:val="28"/>
        </w:rPr>
      </w:pPr>
      <w:r>
        <w:t>Работа с научной, учебной литературой, нормативно-правовыми документами по вопросам организации экспертизы временной нетрудоспособности, направления граждан на освидетельствование в учреждения МСЭ, экспертно-реабилитационной диагностики инвалидов и лиц, пострадавших на производстве.</w:t>
      </w:r>
    </w:p>
    <w:p w14:paraId="4FBD2D4E" w14:textId="02CEB076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6. Правовое обеспечение санитарно-эпидемиологического благополучия населения Российской Федерации</w:t>
      </w:r>
      <w:r>
        <w:rPr>
          <w:szCs w:val="28"/>
        </w:rPr>
        <w:t>.</w:t>
      </w:r>
    </w:p>
    <w:p w14:paraId="76A0AA71" w14:textId="77777777" w:rsidR="00137879" w:rsidRDefault="00137879" w:rsidP="00137879">
      <w:pPr>
        <w:ind w:right="57"/>
      </w:pPr>
      <w:r>
        <w:t xml:space="preserve">Федеральный закон от 30.03.1999 г. № 52-ФЗ «О санитарно-эпидемиологическом благополучии населения». </w:t>
      </w:r>
    </w:p>
    <w:p w14:paraId="4E5443CE" w14:textId="1DEF0BB4" w:rsidR="00137879" w:rsidRPr="00137879" w:rsidRDefault="00137879" w:rsidP="00137879">
      <w:pPr>
        <w:ind w:right="57"/>
        <w:rPr>
          <w:szCs w:val="28"/>
        </w:rPr>
      </w:pPr>
      <w:r>
        <w:t>Федеральный закон от 23.02.2013 г. № 15-ФЗ «Об охране здоровья граждан от воздействия окружающего табачного дыма и последствий потребления табака»</w:t>
      </w:r>
    </w:p>
    <w:p w14:paraId="277FE640" w14:textId="39C7C272" w:rsidR="00137879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7. Нормативно-правовое обеспечение контроля качества медицинской деятельности</w:t>
      </w:r>
      <w:r w:rsidR="00E749BC">
        <w:rPr>
          <w:szCs w:val="28"/>
        </w:rPr>
        <w:t>.</w:t>
      </w:r>
    </w:p>
    <w:p w14:paraId="3F7B662E" w14:textId="2F95152C" w:rsidR="00E749BC" w:rsidRPr="00137879" w:rsidRDefault="00E749BC" w:rsidP="00137879">
      <w:pPr>
        <w:ind w:right="57"/>
        <w:rPr>
          <w:szCs w:val="28"/>
        </w:rPr>
      </w:pPr>
      <w:r>
        <w:t xml:space="preserve">Требования законодательства Российской Федерации в области использования кадровых, финансовых, материально-технических и информационных ресурсов. Нормативно-правовые документы по вопросам осуществления экспертизы качества медицинской помощи в рамках </w:t>
      </w:r>
      <w:r>
        <w:lastRenderedPageBreak/>
        <w:t>государственного и ведомственного контроля качества и безопасности медицинской деятельности. Нормативная база внутреннего контроля качества и безопасности медицинской деятельности. Требования Минздрава и Росздравнадзора к проверкам внутреннего контроля.</w:t>
      </w:r>
    </w:p>
    <w:p w14:paraId="25C115EA" w14:textId="70F0BD98" w:rsidR="00E749BC" w:rsidRDefault="00137879" w:rsidP="0013787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8. Регулирование трудовых отношений</w:t>
      </w:r>
      <w:r w:rsidR="00E749BC">
        <w:rPr>
          <w:szCs w:val="28"/>
        </w:rPr>
        <w:t>.</w:t>
      </w:r>
    </w:p>
    <w:p w14:paraId="5EA65525" w14:textId="0F5FD33D" w:rsidR="00E749BC" w:rsidRPr="00137879" w:rsidRDefault="00E749BC" w:rsidP="00137879">
      <w:pPr>
        <w:ind w:right="57"/>
        <w:rPr>
          <w:szCs w:val="28"/>
        </w:rPr>
      </w:pPr>
      <w:r>
        <w:t>Нормативно-правовые документы по вопросам управления персоналом организации, инструменты управления человеческими ресурсами в медицинской организации</w:t>
      </w:r>
      <w:r w:rsidR="00BF69D9">
        <w:t>.</w:t>
      </w:r>
    </w:p>
    <w:p w14:paraId="33AF0690" w14:textId="77777777" w:rsidR="00137879" w:rsidRDefault="00137879" w:rsidP="00F829D9">
      <w:pPr>
        <w:rPr>
          <w:rFonts w:cs="Times New Roman"/>
          <w:b/>
          <w:szCs w:val="28"/>
        </w:rPr>
      </w:pPr>
    </w:p>
    <w:p w14:paraId="47F38F84" w14:textId="5313AC52" w:rsidR="003C3814" w:rsidRPr="00147A74" w:rsidRDefault="00AE5B75" w:rsidP="008615EA">
      <w:pPr>
        <w:pStyle w:val="1"/>
      </w:pPr>
      <w:bookmarkStart w:id="7" w:name="_Toc164930749"/>
      <w:r w:rsidRPr="00147A74">
        <w:t>6. ОЦЕНОЧНЫЕ СРЕДСТВА ДЛЯ ПРОВЕДЕНИЯ ТЕКУЩЕГО КОНТРОЛЯ УСПЕВАЕМОСТИ И ПРОМЕЖУТОЧНОЙ АТТЕСТАЦИИ ОБУЧАЮЩИХСЯ</w:t>
      </w:r>
      <w:bookmarkEnd w:id="7"/>
    </w:p>
    <w:p w14:paraId="760E7339" w14:textId="77777777" w:rsidR="00B541C8" w:rsidRPr="00147A74" w:rsidRDefault="00B541C8" w:rsidP="00B541C8">
      <w:pPr>
        <w:ind w:firstLine="708"/>
      </w:pPr>
      <w:r w:rsidRPr="00147A74">
        <w:t>Примерные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средства,</w:t>
      </w:r>
      <w:r w:rsidRPr="00147A74">
        <w:rPr>
          <w:spacing w:val="1"/>
        </w:rPr>
        <w:t xml:space="preserve"> </w:t>
      </w:r>
      <w:r w:rsidRPr="00147A74">
        <w:t>включая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задания</w:t>
      </w:r>
      <w:r w:rsidRPr="00147A74">
        <w:rPr>
          <w:spacing w:val="1"/>
        </w:rPr>
        <w:t xml:space="preserve"> </w:t>
      </w:r>
      <w:r w:rsidRPr="00147A74">
        <w:t>для</w:t>
      </w:r>
      <w:r w:rsidRPr="00147A74">
        <w:rPr>
          <w:spacing w:val="1"/>
        </w:rPr>
        <w:t xml:space="preserve"> </w:t>
      </w:r>
      <w:r w:rsidRPr="00147A74">
        <w:t>проведения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обучающихся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</w:t>
      </w:r>
      <w:r w:rsidRPr="00147A74">
        <w:rPr>
          <w:spacing w:val="1"/>
        </w:rPr>
        <w:t xml:space="preserve"> </w:t>
      </w:r>
      <w:r w:rsidRPr="00147A74">
        <w:t>представлены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Приложении</w:t>
      </w:r>
      <w:r w:rsidRPr="00147A74">
        <w:rPr>
          <w:spacing w:val="1"/>
        </w:rPr>
        <w:t xml:space="preserve"> </w:t>
      </w:r>
      <w:r w:rsidRPr="00147A74">
        <w:t>1</w:t>
      </w:r>
      <w:r w:rsidRPr="00147A74">
        <w:rPr>
          <w:spacing w:val="1"/>
        </w:rPr>
        <w:t xml:space="preserve"> </w:t>
      </w:r>
      <w:r w:rsidRPr="00147A74">
        <w:t>Оценочные</w:t>
      </w:r>
      <w:r w:rsidRPr="00147A74">
        <w:rPr>
          <w:spacing w:val="1"/>
        </w:rPr>
        <w:t xml:space="preserve"> </w:t>
      </w:r>
      <w:r w:rsidRPr="00147A74">
        <w:t>средства</w:t>
      </w:r>
      <w:r w:rsidRPr="00147A74">
        <w:rPr>
          <w:spacing w:val="6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-3"/>
        </w:rPr>
        <w:t xml:space="preserve"> </w:t>
      </w:r>
      <w:r w:rsidRPr="00147A74">
        <w:t>(модулю).</w:t>
      </w:r>
    </w:p>
    <w:p w14:paraId="4430007B" w14:textId="77777777" w:rsidR="003C3814" w:rsidRPr="00147A74" w:rsidRDefault="003C3814" w:rsidP="00071647"/>
    <w:p w14:paraId="65D5838F" w14:textId="462B2F87" w:rsidR="003C3814" w:rsidRPr="00147A74" w:rsidRDefault="00AE5B75" w:rsidP="008615EA">
      <w:pPr>
        <w:pStyle w:val="1"/>
      </w:pPr>
      <w:bookmarkStart w:id="8" w:name="_Toc164930750"/>
      <w:r w:rsidRPr="00147A74">
        <w:t>7. УЧЕБНО-МЕТОДИЧЕСКОЕ И ИНФОРМАЦИОННОЕ ОБЕСПЕЧЕНИЕ ДИСЦИПЛИНЫ (МОДУЛЯ)</w:t>
      </w:r>
      <w:bookmarkEnd w:id="8"/>
    </w:p>
    <w:p w14:paraId="142E8ABC" w14:textId="5EDD73D6" w:rsidR="003C3814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Основная литература:</w:t>
      </w:r>
    </w:p>
    <w:p w14:paraId="55B08120" w14:textId="62EE4D19" w:rsidR="00751C6D" w:rsidRPr="00751C6D" w:rsidRDefault="00751C6D" w:rsidP="00751C6D">
      <w:pPr>
        <w:pStyle w:val="a3"/>
        <w:numPr>
          <w:ilvl w:val="0"/>
          <w:numId w:val="120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751C6D">
        <w:rPr>
          <w:rFonts w:cs="Times New Roman"/>
          <w:color w:val="000000" w:themeColor="text1"/>
          <w:szCs w:val="28"/>
          <w:shd w:val="clear" w:color="auto" w:fill="FFFFFF"/>
        </w:rPr>
        <w:t>Мохов, А. А. Медицинское право России : учебник / Отв. ред. А. А. Мохов. - Москва : Проспект, 2021. - 544 с. - ISBN 978-5-392-33765-1. - Текст : электронный // ЭБС "Консультант студента" : [сайт]. - URL : https://www.studentlibrary.ru/book/ISBN9785392337651.html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7178BAEA" w14:textId="76F9EE0C" w:rsidR="0074049A" w:rsidRPr="00751C6D" w:rsidRDefault="00751C6D" w:rsidP="00751C6D">
      <w:pPr>
        <w:pStyle w:val="a3"/>
        <w:numPr>
          <w:ilvl w:val="0"/>
          <w:numId w:val="120"/>
        </w:numPr>
        <w:rPr>
          <w:rFonts w:cs="Times New Roman"/>
          <w:color w:val="000000" w:themeColor="text1"/>
          <w:szCs w:val="28"/>
        </w:rPr>
      </w:pPr>
      <w:r w:rsidRPr="00751C6D">
        <w:rPr>
          <w:rFonts w:cs="Times New Roman"/>
          <w:color w:val="000000" w:themeColor="text1"/>
          <w:szCs w:val="28"/>
          <w:shd w:val="clear" w:color="auto" w:fill="FFFFFF"/>
        </w:rPr>
        <w:t>Медицинское право : учебник / А. В. Самойлова, С. В. Шлык, М. А. Шишов, Н. П. Шаркунов. - Москва : ГЭОТАР-Медиа, 2022. - 616 с. - ISBN 978-5-9704-6871-5. - Текст : электронный // ЭБС "Консультант студента" : [сайт]. - URL : https://www.studentlibrary.ru/book/ISBN9785970468715.html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34D4F56F" w14:textId="77777777" w:rsidR="007E3229" w:rsidRDefault="007E3229" w:rsidP="00B541C8">
      <w:pPr>
        <w:ind w:firstLine="708"/>
        <w:rPr>
          <w:b/>
          <w:bCs/>
        </w:rPr>
      </w:pPr>
    </w:p>
    <w:p w14:paraId="747B5536" w14:textId="19719104" w:rsidR="00B541C8" w:rsidRPr="00147A74" w:rsidRDefault="00B541C8" w:rsidP="00B541C8">
      <w:pPr>
        <w:ind w:firstLine="708"/>
        <w:rPr>
          <w:b/>
          <w:bCs/>
        </w:rPr>
      </w:pPr>
      <w:r w:rsidRPr="00147A74">
        <w:rPr>
          <w:b/>
          <w:bCs/>
        </w:rPr>
        <w:t>Дополнительная литература:</w:t>
      </w:r>
    </w:p>
    <w:p w14:paraId="1D6581A4" w14:textId="4A21442D" w:rsidR="00E749BC" w:rsidRPr="00751C6D" w:rsidRDefault="00751C6D" w:rsidP="00334A1C">
      <w:pPr>
        <w:pStyle w:val="a3"/>
        <w:numPr>
          <w:ilvl w:val="0"/>
          <w:numId w:val="29"/>
        </w:numPr>
        <w:rPr>
          <w:szCs w:val="28"/>
        </w:rPr>
      </w:pPr>
      <w:r w:rsidRPr="00751C6D">
        <w:rPr>
          <w:rFonts w:cs="Times New Roman"/>
          <w:color w:val="000000" w:themeColor="text1"/>
          <w:szCs w:val="28"/>
          <w:shd w:val="clear" w:color="auto" w:fill="FFFFFF"/>
        </w:rPr>
        <w:t>Медик, В. А. Общественное здоровье и здравоохранение : учебник / В. А. Медик. - 4-е изд. , перераб. - Москва : ГЭОТАР-Медиа, 2022. - 672 с. : ил. - 672 с. - ISBN 978-5-9704-7028-2. - Текст : электронный // ЭБС "Консультант студента" : [сайт]. - URL : https://www.studentlibrary.ru/book/ISBN9785970470282.html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53A2AD4D" w14:textId="77777777" w:rsidR="007E3229" w:rsidRDefault="007E3229" w:rsidP="007000C0">
      <w:pPr>
        <w:ind w:firstLine="708"/>
        <w:rPr>
          <w:b/>
          <w:bCs/>
        </w:rPr>
      </w:pPr>
    </w:p>
    <w:p w14:paraId="143BDF98" w14:textId="77777777" w:rsidR="00751C6D" w:rsidRPr="00CF60E3" w:rsidRDefault="00751C6D" w:rsidP="00751C6D">
      <w:pPr>
        <w:ind w:firstLine="708"/>
        <w:rPr>
          <w:b/>
          <w:bCs/>
        </w:rPr>
      </w:pPr>
      <w:bookmarkStart w:id="9" w:name="_Hlk173321919"/>
      <w:bookmarkStart w:id="10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57FD9080" w14:textId="77777777" w:rsidR="00751C6D" w:rsidRPr="00490E05" w:rsidRDefault="00751C6D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 xml:space="preserve"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</w:t>
      </w:r>
      <w:r w:rsidRPr="00490E05">
        <w:rPr>
          <w:color w:val="000000" w:themeColor="text1"/>
          <w:szCs w:val="28"/>
        </w:rPr>
        <w:lastRenderedPageBreak/>
        <w:t>доступ всех участников образовательного процесса к различным сервисам.</w:t>
      </w:r>
    </w:p>
    <w:p w14:paraId="359D66E0" w14:textId="77777777" w:rsidR="00751C6D" w:rsidRDefault="00751C6D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72807A2F" w14:textId="77777777" w:rsidR="00751C6D" w:rsidRPr="00490E05" w:rsidRDefault="00751C6D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bookmarkStart w:id="11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1"/>
    <w:p w14:paraId="45DC62F9" w14:textId="77777777" w:rsidR="00751C6D" w:rsidRPr="00490E05" w:rsidRDefault="00751C6D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32CDB4B6" w14:textId="77777777" w:rsidR="00751C6D" w:rsidRPr="00490E05" w:rsidRDefault="008D60C2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hyperlink r:id="rId8">
        <w:r w:rsidR="00751C6D" w:rsidRPr="00490E05">
          <w:rPr>
            <w:color w:val="000000" w:themeColor="text1"/>
            <w:szCs w:val="28"/>
          </w:rPr>
          <w:t>https://minobrnauki.gov.ru/</w:t>
        </w:r>
      </w:hyperlink>
      <w:r w:rsidR="00751C6D" w:rsidRPr="00490E05">
        <w:rPr>
          <w:color w:val="000000" w:themeColor="text1"/>
          <w:spacing w:val="50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–</w:t>
      </w:r>
      <w:r w:rsidR="00751C6D" w:rsidRPr="00490E05">
        <w:rPr>
          <w:color w:val="000000" w:themeColor="text1"/>
          <w:spacing w:val="47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Министерство</w:t>
      </w:r>
      <w:r w:rsidR="00751C6D" w:rsidRPr="00490E05">
        <w:rPr>
          <w:color w:val="000000" w:themeColor="text1"/>
          <w:spacing w:val="50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науки</w:t>
      </w:r>
      <w:r w:rsidR="00751C6D" w:rsidRPr="00490E05">
        <w:rPr>
          <w:color w:val="000000" w:themeColor="text1"/>
          <w:spacing w:val="48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и</w:t>
      </w:r>
      <w:r w:rsidR="00751C6D" w:rsidRPr="00490E05">
        <w:rPr>
          <w:color w:val="000000" w:themeColor="text1"/>
          <w:spacing w:val="47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высшего</w:t>
      </w:r>
      <w:r w:rsidR="00751C6D" w:rsidRPr="00490E05">
        <w:rPr>
          <w:color w:val="000000" w:themeColor="text1"/>
          <w:spacing w:val="46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образования РФ;</w:t>
      </w:r>
    </w:p>
    <w:p w14:paraId="189A842F" w14:textId="77777777" w:rsidR="00751C6D" w:rsidRPr="00490E05" w:rsidRDefault="008D60C2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hyperlink r:id="rId9">
        <w:r w:rsidR="00751C6D" w:rsidRPr="00490E05">
          <w:rPr>
            <w:color w:val="000000" w:themeColor="text1"/>
            <w:szCs w:val="28"/>
          </w:rPr>
          <w:t>https://obrnadzor.gov.ru/</w:t>
        </w:r>
      </w:hyperlink>
      <w:r w:rsidR="00751C6D" w:rsidRPr="00490E05">
        <w:rPr>
          <w:color w:val="000000" w:themeColor="text1"/>
          <w:szCs w:val="28"/>
        </w:rPr>
        <w:t xml:space="preserve"> Федеральная</w:t>
      </w:r>
      <w:r w:rsidR="00751C6D" w:rsidRPr="00490E05">
        <w:rPr>
          <w:color w:val="000000" w:themeColor="text1"/>
          <w:szCs w:val="28"/>
        </w:rPr>
        <w:tab/>
        <w:t>служба по надзору</w:t>
      </w:r>
      <w:r w:rsidR="00751C6D" w:rsidRPr="00490E05">
        <w:rPr>
          <w:color w:val="000000" w:themeColor="text1"/>
          <w:spacing w:val="16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в сфере</w:t>
      </w:r>
      <w:r w:rsidR="00751C6D" w:rsidRPr="00490E05">
        <w:rPr>
          <w:color w:val="000000" w:themeColor="text1"/>
          <w:spacing w:val="-57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образования</w:t>
      </w:r>
      <w:r w:rsidR="00751C6D" w:rsidRPr="00490E05">
        <w:rPr>
          <w:color w:val="000000" w:themeColor="text1"/>
          <w:spacing w:val="-4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и</w:t>
      </w:r>
      <w:r w:rsidR="00751C6D" w:rsidRPr="00490E05">
        <w:rPr>
          <w:color w:val="000000" w:themeColor="text1"/>
          <w:spacing w:val="-2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науки;</w:t>
      </w:r>
    </w:p>
    <w:p w14:paraId="7ACDBF49" w14:textId="77777777" w:rsidR="00751C6D" w:rsidRPr="00490E05" w:rsidRDefault="008D60C2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hyperlink r:id="rId10">
        <w:r w:rsidR="00751C6D" w:rsidRPr="00490E05">
          <w:rPr>
            <w:color w:val="000000" w:themeColor="text1"/>
            <w:szCs w:val="28"/>
          </w:rPr>
          <w:t>https://mintrud.gov.ru/</w:t>
        </w:r>
        <w:r w:rsidR="00751C6D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751C6D" w:rsidRPr="00490E05">
        <w:rPr>
          <w:color w:val="000000" w:themeColor="text1"/>
          <w:szCs w:val="28"/>
        </w:rPr>
        <w:t>–</w:t>
      </w:r>
      <w:r w:rsidR="00751C6D" w:rsidRPr="00490E05">
        <w:rPr>
          <w:color w:val="000000" w:themeColor="text1"/>
          <w:spacing w:val="-2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Министерство</w:t>
      </w:r>
      <w:r w:rsidR="00751C6D" w:rsidRPr="00490E05">
        <w:rPr>
          <w:color w:val="000000" w:themeColor="text1"/>
          <w:spacing w:val="1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труда</w:t>
      </w:r>
      <w:r w:rsidR="00751C6D" w:rsidRPr="00490E05">
        <w:rPr>
          <w:color w:val="000000" w:themeColor="text1"/>
          <w:spacing w:val="-3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и</w:t>
      </w:r>
      <w:r w:rsidR="00751C6D" w:rsidRPr="00490E05">
        <w:rPr>
          <w:color w:val="000000" w:themeColor="text1"/>
          <w:spacing w:val="-1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социальной</w:t>
      </w:r>
      <w:r w:rsidR="00751C6D" w:rsidRPr="00490E05">
        <w:rPr>
          <w:color w:val="000000" w:themeColor="text1"/>
          <w:spacing w:val="-6"/>
          <w:szCs w:val="28"/>
        </w:rPr>
        <w:t xml:space="preserve"> </w:t>
      </w:r>
      <w:r w:rsidR="00751C6D" w:rsidRPr="00490E05">
        <w:rPr>
          <w:color w:val="000000" w:themeColor="text1"/>
          <w:szCs w:val="28"/>
        </w:rPr>
        <w:t>защиты РФ;</w:t>
      </w:r>
    </w:p>
    <w:p w14:paraId="423046E9" w14:textId="77777777" w:rsidR="00751C6D" w:rsidRPr="00490E05" w:rsidRDefault="008D60C2" w:rsidP="00751C6D">
      <w:pPr>
        <w:pStyle w:val="a3"/>
        <w:numPr>
          <w:ilvl w:val="0"/>
          <w:numId w:val="16"/>
        </w:numPr>
        <w:rPr>
          <w:color w:val="000000" w:themeColor="text1"/>
          <w:szCs w:val="28"/>
        </w:rPr>
      </w:pPr>
      <w:hyperlink r:id="rId11" w:history="1">
        <w:r w:rsidR="00751C6D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751C6D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511D27FE" w14:textId="77777777" w:rsidR="00751C6D" w:rsidRPr="00CF60E3" w:rsidRDefault="00751C6D" w:rsidP="00751C6D">
      <w:pPr>
        <w:ind w:left="360"/>
      </w:pPr>
    </w:p>
    <w:p w14:paraId="669422D3" w14:textId="77777777" w:rsidR="00751C6D" w:rsidRPr="00CF60E3" w:rsidRDefault="00751C6D" w:rsidP="00751C6D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5C08D38A" w14:textId="77777777" w:rsidR="00751C6D" w:rsidRPr="00490E05" w:rsidRDefault="008D60C2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2" w:history="1">
        <w:r w:rsidR="00751C6D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751C6D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59A83BA2" w14:textId="77777777" w:rsidR="00751C6D" w:rsidRPr="00490E05" w:rsidRDefault="008D60C2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3" w:history="1">
        <w:r w:rsidR="00751C6D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751C6D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2604A246" w14:textId="77777777" w:rsidR="00751C6D" w:rsidRPr="00490E05" w:rsidRDefault="008D60C2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4" w:history="1">
        <w:r w:rsidR="00751C6D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751C6D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0BC4A0BC" w14:textId="77777777" w:rsidR="00751C6D" w:rsidRPr="00490E05" w:rsidRDefault="008D60C2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5" w:history="1">
        <w:r w:rsidR="00751C6D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751C6D" w:rsidRPr="00490E05">
        <w:rPr>
          <w:color w:val="000000" w:themeColor="text1"/>
          <w:spacing w:val="1"/>
        </w:rPr>
        <w:t xml:space="preserve"> </w:t>
      </w:r>
      <w:r w:rsidR="00751C6D" w:rsidRPr="00490E05">
        <w:rPr>
          <w:color w:val="000000" w:themeColor="text1"/>
        </w:rPr>
        <w:t>– национальный</w:t>
      </w:r>
      <w:r w:rsidR="00751C6D" w:rsidRPr="00490E05">
        <w:rPr>
          <w:color w:val="000000" w:themeColor="text1"/>
          <w:spacing w:val="1"/>
        </w:rPr>
        <w:t xml:space="preserve"> </w:t>
      </w:r>
      <w:r w:rsidR="00751C6D" w:rsidRPr="00490E05">
        <w:rPr>
          <w:color w:val="000000" w:themeColor="text1"/>
        </w:rPr>
        <w:t>реестр профессиональных</w:t>
      </w:r>
      <w:r w:rsidR="00751C6D" w:rsidRPr="00490E05">
        <w:rPr>
          <w:color w:val="000000" w:themeColor="text1"/>
          <w:spacing w:val="-57"/>
        </w:rPr>
        <w:t xml:space="preserve"> </w:t>
      </w:r>
      <w:r w:rsidR="00751C6D" w:rsidRPr="00490E05">
        <w:rPr>
          <w:color w:val="000000" w:themeColor="text1"/>
        </w:rPr>
        <w:t>стандартов;</w:t>
      </w:r>
    </w:p>
    <w:p w14:paraId="11570459" w14:textId="77777777" w:rsidR="00751C6D" w:rsidRPr="00490E05" w:rsidRDefault="008D60C2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6" w:history="1">
        <w:r w:rsidR="00751C6D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751C6D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524E78B6" w14:textId="77777777" w:rsidR="00751C6D" w:rsidRDefault="008D60C2" w:rsidP="00751C6D">
      <w:pPr>
        <w:pStyle w:val="a3"/>
        <w:numPr>
          <w:ilvl w:val="0"/>
          <w:numId w:val="17"/>
        </w:numPr>
        <w:rPr>
          <w:color w:val="000000" w:themeColor="text1"/>
        </w:rPr>
      </w:pPr>
      <w:hyperlink r:id="rId17">
        <w:r w:rsidR="00751C6D" w:rsidRPr="00490E05">
          <w:rPr>
            <w:color w:val="000000" w:themeColor="text1"/>
          </w:rPr>
          <w:t>https://www.elibrary.ru</w:t>
        </w:r>
      </w:hyperlink>
      <w:r w:rsidR="00751C6D" w:rsidRPr="00490E05">
        <w:rPr>
          <w:color w:val="000000" w:themeColor="text1"/>
          <w:spacing w:val="34"/>
        </w:rPr>
        <w:t xml:space="preserve"> </w:t>
      </w:r>
      <w:r w:rsidR="00751C6D" w:rsidRPr="00490E05">
        <w:rPr>
          <w:color w:val="000000" w:themeColor="text1"/>
        </w:rPr>
        <w:t>–</w:t>
      </w:r>
      <w:r w:rsidR="00751C6D" w:rsidRPr="00490E05">
        <w:rPr>
          <w:color w:val="000000" w:themeColor="text1"/>
          <w:spacing w:val="33"/>
        </w:rPr>
        <w:t xml:space="preserve"> </w:t>
      </w:r>
      <w:r w:rsidR="00751C6D" w:rsidRPr="00490E05">
        <w:rPr>
          <w:color w:val="000000" w:themeColor="text1"/>
        </w:rPr>
        <w:t>национальная</w:t>
      </w:r>
      <w:r w:rsidR="00751C6D" w:rsidRPr="00490E05">
        <w:rPr>
          <w:color w:val="000000" w:themeColor="text1"/>
          <w:spacing w:val="33"/>
        </w:rPr>
        <w:t xml:space="preserve"> </w:t>
      </w:r>
      <w:r w:rsidR="00751C6D" w:rsidRPr="00490E05">
        <w:rPr>
          <w:color w:val="000000" w:themeColor="text1"/>
        </w:rPr>
        <w:t>библиографическая</w:t>
      </w:r>
      <w:r w:rsidR="00751C6D" w:rsidRPr="00490E05">
        <w:rPr>
          <w:color w:val="000000" w:themeColor="text1"/>
          <w:spacing w:val="33"/>
        </w:rPr>
        <w:t xml:space="preserve"> </w:t>
      </w:r>
      <w:r w:rsidR="00751C6D" w:rsidRPr="00490E05">
        <w:rPr>
          <w:color w:val="000000" w:themeColor="text1"/>
        </w:rPr>
        <w:t>база</w:t>
      </w:r>
      <w:r w:rsidR="00751C6D" w:rsidRPr="00490E05">
        <w:rPr>
          <w:color w:val="000000" w:themeColor="text1"/>
          <w:spacing w:val="37"/>
        </w:rPr>
        <w:t xml:space="preserve"> </w:t>
      </w:r>
      <w:r w:rsidR="00751C6D" w:rsidRPr="00490E05">
        <w:rPr>
          <w:color w:val="000000" w:themeColor="text1"/>
        </w:rPr>
        <w:t>данных</w:t>
      </w:r>
      <w:r w:rsidR="00751C6D" w:rsidRPr="00490E05">
        <w:rPr>
          <w:color w:val="000000" w:themeColor="text1"/>
          <w:spacing w:val="-57"/>
        </w:rPr>
        <w:t xml:space="preserve"> </w:t>
      </w:r>
      <w:r w:rsidR="00751C6D" w:rsidRPr="00490E05">
        <w:rPr>
          <w:color w:val="000000" w:themeColor="text1"/>
        </w:rPr>
        <w:t>научного</w:t>
      </w:r>
      <w:r w:rsidR="00751C6D" w:rsidRPr="00490E05">
        <w:rPr>
          <w:color w:val="000000" w:themeColor="text1"/>
          <w:spacing w:val="5"/>
        </w:rPr>
        <w:t xml:space="preserve"> </w:t>
      </w:r>
      <w:r w:rsidR="00751C6D" w:rsidRPr="00490E05">
        <w:rPr>
          <w:color w:val="000000" w:themeColor="text1"/>
        </w:rPr>
        <w:t>цитирования</w:t>
      </w:r>
      <w:r w:rsidR="00751C6D">
        <w:rPr>
          <w:color w:val="000000" w:themeColor="text1"/>
        </w:rPr>
        <w:t>.</w:t>
      </w:r>
      <w:bookmarkEnd w:id="9"/>
    </w:p>
    <w:p w14:paraId="64657EE9" w14:textId="2779C8AB" w:rsidR="007000C0" w:rsidRPr="00147A74" w:rsidRDefault="00751C6D" w:rsidP="00751C6D">
      <w:pPr>
        <w:pStyle w:val="a3"/>
        <w:numPr>
          <w:ilvl w:val="0"/>
          <w:numId w:val="17"/>
        </w:numPr>
      </w:pPr>
      <w:r>
        <w:rPr>
          <w:color w:val="000000" w:themeColor="text1"/>
        </w:rPr>
        <w:t>Гарант – информационно-правовая система.</w:t>
      </w:r>
      <w:bookmarkEnd w:id="10"/>
    </w:p>
    <w:p w14:paraId="677ADFC9" w14:textId="77777777" w:rsidR="007000C0" w:rsidRPr="00147A74" w:rsidRDefault="007000C0" w:rsidP="007000C0"/>
    <w:p w14:paraId="4B24DF2A" w14:textId="6D3131AD" w:rsidR="003C3814" w:rsidRPr="00147A74" w:rsidRDefault="00AE5B75" w:rsidP="008615EA">
      <w:pPr>
        <w:pStyle w:val="1"/>
      </w:pPr>
      <w:bookmarkStart w:id="12" w:name="_Toc164930751"/>
      <w:r w:rsidRPr="00147A74">
        <w:t>8. МАТЕРИАЛЬНО-ТЕХНИЧЕСКОЕ ОБЕСПЕЧЕНИЕ ДИСЦИПЛИНЫ (МОДУЛЯ)</w:t>
      </w:r>
      <w:bookmarkEnd w:id="12"/>
    </w:p>
    <w:p w14:paraId="134BA7B2" w14:textId="053E36C4" w:rsidR="008615EA" w:rsidRPr="00147A74" w:rsidRDefault="008615EA" w:rsidP="008615EA">
      <w:pPr>
        <w:jc w:val="right"/>
      </w:pPr>
      <w:r w:rsidRPr="00147A74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147A74" w14:paraId="6A970517" w14:textId="77777777" w:rsidTr="00C45CD5">
        <w:trPr>
          <w:trHeight w:val="20"/>
          <w:tblHeader/>
        </w:trPr>
        <w:tc>
          <w:tcPr>
            <w:tcW w:w="567" w:type="dxa"/>
          </w:tcPr>
          <w:p w14:paraId="628D1D3B" w14:textId="3C41705A" w:rsidR="00A8399D" w:rsidRPr="00147A74" w:rsidRDefault="00A8399D" w:rsidP="00C45CD5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№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AA749DB" w14:textId="77777777" w:rsidR="00A8399D" w:rsidRPr="00147A74" w:rsidRDefault="00A8399D" w:rsidP="00A8399D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Наименование оборудованных</w:t>
            </w:r>
            <w:r w:rsidRPr="00147A74">
              <w:rPr>
                <w:spacing w:val="-47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учебных</w:t>
            </w:r>
            <w:r w:rsidRPr="00147A74">
              <w:rPr>
                <w:spacing w:val="-4"/>
                <w:sz w:val="24"/>
                <w:szCs w:val="24"/>
              </w:rPr>
              <w:t xml:space="preserve"> </w:t>
            </w:r>
            <w:r w:rsidRPr="00147A74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5EC94633" w14:textId="77777777" w:rsidR="00A8399D" w:rsidRPr="00147A74" w:rsidRDefault="00A8399D" w:rsidP="00A8399D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147A74">
              <w:rPr>
                <w:sz w:val="24"/>
                <w:szCs w:val="24"/>
                <w:lang w:val="ru-RU"/>
              </w:rPr>
              <w:t>Перечень</w:t>
            </w:r>
            <w:r w:rsidRPr="00147A7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специализированной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мебели,</w:t>
            </w:r>
            <w:r w:rsidRPr="00147A7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технических</w:t>
            </w:r>
            <w:r w:rsidRPr="00147A7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средств</w:t>
            </w:r>
            <w:r w:rsidRPr="00147A7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147A74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53745A" w:rsidRPr="00147A74" w14:paraId="3A600F27" w14:textId="77777777" w:rsidTr="00C45CD5">
        <w:trPr>
          <w:trHeight w:val="20"/>
        </w:trPr>
        <w:tc>
          <w:tcPr>
            <w:tcW w:w="567" w:type="dxa"/>
          </w:tcPr>
          <w:p w14:paraId="3EAB3925" w14:textId="77777777" w:rsidR="0053745A" w:rsidRPr="00147A74" w:rsidRDefault="0053745A" w:rsidP="00C45CD5">
            <w:pPr>
              <w:ind w:left="57" w:right="57"/>
              <w:jc w:val="center"/>
              <w:rPr>
                <w:sz w:val="24"/>
                <w:szCs w:val="24"/>
              </w:rPr>
            </w:pPr>
            <w:r w:rsidRPr="00147A74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4DA2AC59" w14:textId="68D66992" w:rsidR="0053745A" w:rsidRPr="00EE3535" w:rsidRDefault="00C45CD5" w:rsidP="0053745A">
            <w:pPr>
              <w:ind w:left="57" w:right="57"/>
              <w:rPr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</w:rPr>
              <w:t>Учебная аудитория № 201</w:t>
            </w:r>
          </w:p>
        </w:tc>
        <w:tc>
          <w:tcPr>
            <w:tcW w:w="5245" w:type="dxa"/>
          </w:tcPr>
          <w:p w14:paraId="7A848F1D" w14:textId="77777777" w:rsidR="00C45CD5" w:rsidRPr="00C45CD5" w:rsidRDefault="00C45CD5" w:rsidP="00C45CD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4A733975" w14:textId="77777777" w:rsidR="00C45CD5" w:rsidRPr="00C45CD5" w:rsidRDefault="00C45CD5" w:rsidP="00C45CD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417019E4" w14:textId="77777777" w:rsidR="00C45CD5" w:rsidRPr="00C45CD5" w:rsidRDefault="00C45CD5" w:rsidP="00C45CD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049E183F" w14:textId="77777777" w:rsidR="00C45CD5" w:rsidRPr="00C45CD5" w:rsidRDefault="00C45CD5" w:rsidP="00C45CD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Стол двухместный для обучающихся –15 шт.</w:t>
            </w:r>
          </w:p>
          <w:p w14:paraId="4014E940" w14:textId="77777777" w:rsidR="00C45CD5" w:rsidRPr="00C45CD5" w:rsidRDefault="00C45CD5" w:rsidP="00C45CD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Стул для обучающихся – 30 шт.</w:t>
            </w:r>
          </w:p>
          <w:p w14:paraId="7D451736" w14:textId="77777777" w:rsidR="00C45CD5" w:rsidRPr="00C45CD5" w:rsidRDefault="00C45CD5" w:rsidP="00C45CD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Доска маркерная – 1 шт.</w:t>
            </w:r>
          </w:p>
          <w:p w14:paraId="5E986016" w14:textId="77777777" w:rsidR="00C45CD5" w:rsidRPr="00C45CD5" w:rsidRDefault="00C45CD5" w:rsidP="00C45CD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16AB145F" w14:textId="77777777" w:rsidR="00C45CD5" w:rsidRPr="00C45CD5" w:rsidRDefault="00C45CD5" w:rsidP="00C45CD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 xml:space="preserve">Моноблок HP  – 1 шт. </w:t>
            </w:r>
          </w:p>
          <w:p w14:paraId="74BAB935" w14:textId="3C3934F6" w:rsidR="0053745A" w:rsidRPr="00147A74" w:rsidRDefault="00C45CD5" w:rsidP="00C45CD5">
            <w:pPr>
              <w:ind w:left="57"/>
              <w:rPr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</w:tc>
      </w:tr>
      <w:tr w:rsidR="0053745A" w:rsidRPr="00D435D8" w14:paraId="39AA1FC7" w14:textId="77777777" w:rsidTr="00C45CD5">
        <w:trPr>
          <w:trHeight w:val="20"/>
        </w:trPr>
        <w:tc>
          <w:tcPr>
            <w:tcW w:w="567" w:type="dxa"/>
          </w:tcPr>
          <w:p w14:paraId="74F54A8C" w14:textId="221F2A67" w:rsidR="0053745A" w:rsidRPr="00D435D8" w:rsidRDefault="0053745A" w:rsidP="00C45CD5">
            <w:pPr>
              <w:ind w:left="57" w:right="57"/>
              <w:jc w:val="center"/>
              <w:rPr>
                <w:sz w:val="24"/>
                <w:szCs w:val="24"/>
              </w:rPr>
            </w:pPr>
            <w:r w:rsidRPr="00D435D8"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544" w:type="dxa"/>
          </w:tcPr>
          <w:p w14:paraId="0139D952" w14:textId="1F1AB160" w:rsidR="0053745A" w:rsidRPr="00D435D8" w:rsidRDefault="00C45CD5" w:rsidP="0053745A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C45CD5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0124F7B5" w14:textId="77777777" w:rsidR="0053745A" w:rsidRPr="00A96964" w:rsidRDefault="0053745A" w:rsidP="0053745A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A9696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4F8FE574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5E627957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02D5F585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6538ACE8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4A4E25F6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33132B81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0178C53D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113372AE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5C29DB05" w14:textId="77777777" w:rsidR="0053745A" w:rsidRDefault="00C45CD5" w:rsidP="00C45CD5">
            <w:pPr>
              <w:ind w:lef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2352C707" w14:textId="7501E804" w:rsidR="00C45CD5" w:rsidRPr="00D435D8" w:rsidRDefault="00C45CD5" w:rsidP="00C45CD5">
            <w:pPr>
              <w:ind w:left="57"/>
              <w:rPr>
                <w:sz w:val="24"/>
                <w:szCs w:val="24"/>
                <w:lang w:val="ru-RU"/>
              </w:rPr>
            </w:pPr>
            <w:r w:rsidRPr="00C45CD5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53745A" w:rsidRPr="00D435D8" w14:paraId="68E8336A" w14:textId="77777777" w:rsidTr="00C45CD5">
        <w:trPr>
          <w:trHeight w:val="20"/>
        </w:trPr>
        <w:tc>
          <w:tcPr>
            <w:tcW w:w="567" w:type="dxa"/>
          </w:tcPr>
          <w:p w14:paraId="12323066" w14:textId="19A62F6A" w:rsidR="0053745A" w:rsidRPr="00D435D8" w:rsidRDefault="0053745A" w:rsidP="00C45CD5">
            <w:pPr>
              <w:ind w:left="57" w:right="57"/>
              <w:jc w:val="center"/>
              <w:rPr>
                <w:sz w:val="24"/>
                <w:szCs w:val="24"/>
              </w:rPr>
            </w:pPr>
            <w:r w:rsidRPr="00D435D8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544" w:type="dxa"/>
          </w:tcPr>
          <w:p w14:paraId="2A777BBE" w14:textId="0CCACE6D" w:rsidR="0053745A" w:rsidRPr="00D435D8" w:rsidRDefault="00C45CD5" w:rsidP="0053745A">
            <w:pPr>
              <w:ind w:left="57" w:right="57"/>
              <w:rPr>
                <w:sz w:val="24"/>
                <w:szCs w:val="24"/>
                <w:lang w:val="ru-RU"/>
              </w:rPr>
            </w:pPr>
            <w:r w:rsidRPr="00C45CD5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536AC2A7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41BA68D2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7540633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5D7E980F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5C9C66DE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7723304E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1C01227D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7294DC84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53DC9C41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51633D75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67399528" w14:textId="77777777" w:rsidR="00C45CD5" w:rsidRPr="00C45CD5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6CDBF783" w14:textId="77777777" w:rsidR="0053745A" w:rsidRDefault="00C45CD5" w:rsidP="00C45CD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C45CD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C072375" w14:textId="21B5A20D" w:rsidR="00C45CD5" w:rsidRPr="00D435D8" w:rsidRDefault="00C45CD5" w:rsidP="00C45CD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C45CD5">
              <w:rPr>
                <w:sz w:val="24"/>
                <w:szCs w:val="24"/>
                <w:lang w:val="ru-RU"/>
              </w:rPr>
              <w:t xml:space="preserve"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</w:t>
            </w:r>
            <w:r w:rsidRPr="00C45CD5">
              <w:rPr>
                <w:sz w:val="24"/>
                <w:szCs w:val="24"/>
                <w:lang w:val="ru-RU"/>
              </w:rPr>
              <w:lastRenderedPageBreak/>
              <w:t>нарушением опорно-двигательного аппарата (на инвалидной коляске)</w:t>
            </w:r>
          </w:p>
        </w:tc>
      </w:tr>
    </w:tbl>
    <w:p w14:paraId="53F7123C" w14:textId="1F932ECC" w:rsidR="00147A74" w:rsidRPr="00147A74" w:rsidRDefault="00A8399D" w:rsidP="00147A74">
      <w:pPr>
        <w:ind w:firstLine="708"/>
      </w:pPr>
      <w:r w:rsidRPr="00147A74">
        <w:rPr>
          <w:rFonts w:cs="Times New Roman"/>
          <w:szCs w:val="28"/>
        </w:rPr>
        <w:lastRenderedPageBreak/>
        <w:t>Лицензионное и свободно распространяемое программное обеспечение, в том числе отечественного производства:</w:t>
      </w:r>
    </w:p>
    <w:p w14:paraId="004C1EDF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0348F8BA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217AB564" w14:textId="77777777" w:rsidR="00B5382A" w:rsidRDefault="00B5382A" w:rsidP="00B5382A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7B8D798E" w14:textId="77777777" w:rsidR="00B5382A" w:rsidRPr="009E4D76" w:rsidRDefault="00B5382A" w:rsidP="00B5382A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7D7D3E65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48CFB063" w14:textId="77777777" w:rsidR="00B5382A" w:rsidRDefault="00B5382A" w:rsidP="00B5382A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2AE9E01" w14:textId="77777777" w:rsidR="00B5382A" w:rsidRPr="00D24AFE" w:rsidRDefault="00B5382A" w:rsidP="00B5382A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5FF0769C" w:rsidR="00A8399D" w:rsidRPr="000A634D" w:rsidRDefault="00B5382A" w:rsidP="00B5382A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4E60134" w14:textId="4D6C63A4" w:rsidR="00A8399D" w:rsidRDefault="00A8399D" w:rsidP="008615EA">
      <w:pPr>
        <w:pStyle w:val="1"/>
        <w:rPr>
          <w:lang w:val="en-US"/>
        </w:rPr>
      </w:pPr>
    </w:p>
    <w:p w14:paraId="60921C68" w14:textId="358CE9D9" w:rsidR="003C3814" w:rsidRPr="00147A74" w:rsidRDefault="00AE5B75" w:rsidP="008615EA">
      <w:pPr>
        <w:pStyle w:val="1"/>
      </w:pPr>
      <w:bookmarkStart w:id="13" w:name="_Toc164930752"/>
      <w:r w:rsidRPr="00147A74">
        <w:t>9. МЕТОДИЧЕСКИЕ УКАЗАНИЯ ДЛЯ ОБУЧАЮЩИХСЯ ПО ИЗУЧЕНИЮ ДИСЦИПЛИНЫ (МОДУЛЯ)</w:t>
      </w:r>
      <w:bookmarkEnd w:id="13"/>
    </w:p>
    <w:p w14:paraId="4AC75F03" w14:textId="77777777" w:rsidR="00A8399D" w:rsidRPr="00147A74" w:rsidRDefault="00A8399D" w:rsidP="00A8399D">
      <w:pPr>
        <w:ind w:firstLine="708"/>
      </w:pPr>
      <w:r w:rsidRPr="00147A74">
        <w:t>Преподавание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6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Федеральным</w:t>
      </w:r>
      <w:r w:rsidRPr="00147A74">
        <w:rPr>
          <w:spacing w:val="-3"/>
        </w:rPr>
        <w:t xml:space="preserve"> </w:t>
      </w:r>
      <w:r w:rsidRPr="00147A74">
        <w:t>государственным</w:t>
      </w:r>
      <w:r w:rsidRPr="00147A74">
        <w:rPr>
          <w:spacing w:val="-3"/>
        </w:rPr>
        <w:t xml:space="preserve"> </w:t>
      </w:r>
      <w:r w:rsidRPr="00147A74">
        <w:t>образовательным</w:t>
      </w:r>
      <w:r w:rsidRPr="00147A74">
        <w:rPr>
          <w:spacing w:val="1"/>
        </w:rPr>
        <w:t xml:space="preserve"> </w:t>
      </w:r>
      <w:r w:rsidRPr="00147A74">
        <w:t>стандартом</w:t>
      </w:r>
      <w:r w:rsidRPr="00147A74">
        <w:rPr>
          <w:spacing w:val="-3"/>
        </w:rPr>
        <w:t xml:space="preserve"> </w:t>
      </w:r>
      <w:r w:rsidRPr="00147A74">
        <w:t>высшего</w:t>
      </w:r>
      <w:r w:rsidRPr="00147A74">
        <w:rPr>
          <w:spacing w:val="-4"/>
        </w:rPr>
        <w:t xml:space="preserve"> </w:t>
      </w:r>
      <w:r w:rsidRPr="00147A74">
        <w:t>образования.</w:t>
      </w:r>
    </w:p>
    <w:p w14:paraId="5D94DD57" w14:textId="77777777" w:rsidR="00A8399D" w:rsidRPr="00147A74" w:rsidRDefault="00A8399D" w:rsidP="00A8399D">
      <w:pPr>
        <w:ind w:firstLine="708"/>
      </w:pPr>
      <w:r w:rsidRPr="00147A74">
        <w:t>Основными</w:t>
      </w:r>
      <w:r w:rsidRPr="00147A74">
        <w:rPr>
          <w:spacing w:val="1"/>
        </w:rPr>
        <w:t xml:space="preserve"> </w:t>
      </w:r>
      <w:r w:rsidRPr="00147A74">
        <w:t>формами</w:t>
      </w:r>
      <w:r w:rsidRPr="00147A74">
        <w:rPr>
          <w:spacing w:val="1"/>
        </w:rPr>
        <w:t xml:space="preserve"> </w:t>
      </w:r>
      <w:r w:rsidRPr="00147A74">
        <w:t>получения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закрепления</w:t>
      </w:r>
      <w:r w:rsidRPr="00147A74">
        <w:rPr>
          <w:spacing w:val="1"/>
        </w:rPr>
        <w:t xml:space="preserve"> </w:t>
      </w:r>
      <w:r w:rsidRPr="00147A74">
        <w:t>знаний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1"/>
        </w:rPr>
        <w:t xml:space="preserve"> </w:t>
      </w:r>
      <w:r w:rsidRPr="00147A74">
        <w:t>данной</w:t>
      </w:r>
      <w:r w:rsidRPr="00147A74">
        <w:rPr>
          <w:spacing w:val="1"/>
        </w:rPr>
        <w:t xml:space="preserve"> </w:t>
      </w:r>
      <w:r w:rsidRPr="00147A74">
        <w:t>дисциплине</w:t>
      </w:r>
      <w:r w:rsidRPr="00147A74">
        <w:rPr>
          <w:spacing w:val="1"/>
        </w:rPr>
        <w:t xml:space="preserve"> </w:t>
      </w:r>
      <w:r w:rsidRPr="00147A74">
        <w:t>(модулю) являются занятия лекционного и семинарского типа, самостоятельная работа</w:t>
      </w:r>
      <w:r w:rsidRPr="00147A74">
        <w:rPr>
          <w:spacing w:val="1"/>
        </w:rPr>
        <w:t xml:space="preserve"> </w:t>
      </w:r>
      <w:r w:rsidRPr="00147A74">
        <w:t>обучающегося,</w:t>
      </w:r>
      <w:r w:rsidRPr="00147A74">
        <w:rPr>
          <w:spacing w:val="-4"/>
        </w:rPr>
        <w:t xml:space="preserve"> </w:t>
      </w:r>
      <w:r w:rsidRPr="00147A74">
        <w:t>в</w:t>
      </w:r>
      <w:r w:rsidRPr="00147A74">
        <w:rPr>
          <w:spacing w:val="-3"/>
        </w:rPr>
        <w:t xml:space="preserve"> </w:t>
      </w:r>
      <w:r w:rsidRPr="00147A74">
        <w:t>том</w:t>
      </w:r>
      <w:r w:rsidRPr="00147A74">
        <w:rPr>
          <w:spacing w:val="1"/>
        </w:rPr>
        <w:t xml:space="preserve"> </w:t>
      </w:r>
      <w:r w:rsidRPr="00147A74">
        <w:t>числе</w:t>
      </w:r>
      <w:r w:rsidRPr="00147A74">
        <w:rPr>
          <w:spacing w:val="-2"/>
        </w:rPr>
        <w:t xml:space="preserve"> </w:t>
      </w:r>
      <w:r w:rsidRPr="00147A74">
        <w:t>под</w:t>
      </w:r>
      <w:r w:rsidRPr="00147A74">
        <w:rPr>
          <w:spacing w:val="-2"/>
        </w:rPr>
        <w:t xml:space="preserve"> </w:t>
      </w:r>
      <w:r w:rsidRPr="00147A74">
        <w:t>руководством</w:t>
      </w:r>
      <w:r w:rsidRPr="00147A74">
        <w:rPr>
          <w:spacing w:val="-8"/>
        </w:rPr>
        <w:t xml:space="preserve"> </w:t>
      </w:r>
      <w:r w:rsidRPr="00147A74">
        <w:t>преподавателя,</w:t>
      </w:r>
      <w:r w:rsidRPr="00147A74">
        <w:rPr>
          <w:spacing w:val="-4"/>
        </w:rPr>
        <w:t xml:space="preserve"> </w:t>
      </w:r>
      <w:r w:rsidRPr="00147A74">
        <w:t>прохождение</w:t>
      </w:r>
      <w:r w:rsidRPr="00147A74">
        <w:rPr>
          <w:spacing w:val="-1"/>
        </w:rPr>
        <w:t xml:space="preserve"> </w:t>
      </w:r>
      <w:r w:rsidRPr="00147A74">
        <w:t>контроля.</w:t>
      </w:r>
    </w:p>
    <w:p w14:paraId="4DB1690D" w14:textId="29D6A619" w:rsidR="00A8399D" w:rsidRPr="00147A74" w:rsidRDefault="00A8399D" w:rsidP="003B23A9">
      <w:pPr>
        <w:ind w:left="708"/>
        <w:rPr>
          <w:spacing w:val="1"/>
        </w:rPr>
      </w:pPr>
      <w:r w:rsidRPr="00147A74">
        <w:t xml:space="preserve">Учебный материал по дисциплине (модулю) разделен на </w:t>
      </w:r>
      <w:r w:rsidR="00BF69D9">
        <w:t>восемь тем</w:t>
      </w:r>
      <w:r w:rsidRPr="00147A74">
        <w:t>:</w:t>
      </w:r>
      <w:r w:rsidRPr="00147A74">
        <w:rPr>
          <w:spacing w:val="1"/>
        </w:rPr>
        <w:t xml:space="preserve"> </w:t>
      </w:r>
    </w:p>
    <w:p w14:paraId="0F2EE7D4" w14:textId="77777777" w:rsidR="00BF69D9" w:rsidRDefault="00BF69D9" w:rsidP="00BF69D9">
      <w:pPr>
        <w:ind w:right="57" w:firstLine="708"/>
        <w:rPr>
          <w:szCs w:val="28"/>
        </w:rPr>
      </w:pPr>
      <w:r w:rsidRPr="00137879">
        <w:rPr>
          <w:szCs w:val="28"/>
        </w:rPr>
        <w:t>Тема 1. Регулирование отношений, возникающих в сфере охраны здоровья граждан в Российской Федерации</w:t>
      </w:r>
      <w:r>
        <w:rPr>
          <w:szCs w:val="28"/>
        </w:rPr>
        <w:t>.</w:t>
      </w:r>
    </w:p>
    <w:p w14:paraId="7ABD5BB3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2. Правовое регулирование в сфере обязательного медицинского страхования</w:t>
      </w:r>
      <w:r>
        <w:rPr>
          <w:szCs w:val="28"/>
        </w:rPr>
        <w:t>.</w:t>
      </w:r>
    </w:p>
    <w:p w14:paraId="703F5440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3. Законодательные и нормативные акты в сфере контроля и обеспечения качества медицинской помощи</w:t>
      </w:r>
      <w:r>
        <w:rPr>
          <w:szCs w:val="28"/>
        </w:rPr>
        <w:t>.</w:t>
      </w:r>
    </w:p>
    <w:p w14:paraId="57BCCE07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4. Правовое регулирование оказания медицинской помощи</w:t>
      </w:r>
      <w:r>
        <w:rPr>
          <w:szCs w:val="28"/>
        </w:rPr>
        <w:t>.</w:t>
      </w:r>
    </w:p>
    <w:p w14:paraId="7954E51F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5. Правовое обеспечение экспертизы временной и стойкой утраты трудоспособности</w:t>
      </w:r>
      <w:r>
        <w:rPr>
          <w:szCs w:val="28"/>
        </w:rPr>
        <w:t>.</w:t>
      </w:r>
    </w:p>
    <w:p w14:paraId="5C0341D3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6. Правовое обеспечение санитарно-эпидемиологического благополучия населения Российской Федерации</w:t>
      </w:r>
      <w:r>
        <w:rPr>
          <w:szCs w:val="28"/>
        </w:rPr>
        <w:t>.</w:t>
      </w:r>
    </w:p>
    <w:p w14:paraId="205A96C6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7. Нормативно-правовое обеспечение контроля качества медицинской деятельности</w:t>
      </w:r>
      <w:r>
        <w:rPr>
          <w:szCs w:val="28"/>
        </w:rPr>
        <w:t>.</w:t>
      </w:r>
    </w:p>
    <w:p w14:paraId="7A1EBAE9" w14:textId="77777777" w:rsidR="00BF69D9" w:rsidRDefault="00BF69D9" w:rsidP="00BF69D9">
      <w:pPr>
        <w:ind w:right="57"/>
        <w:rPr>
          <w:szCs w:val="28"/>
        </w:rPr>
      </w:pPr>
      <w:r>
        <w:rPr>
          <w:szCs w:val="28"/>
        </w:rPr>
        <w:tab/>
      </w:r>
      <w:r w:rsidRPr="00137879">
        <w:rPr>
          <w:szCs w:val="28"/>
        </w:rPr>
        <w:t>Тема 8. Регулирование трудовых отношений</w:t>
      </w:r>
      <w:r>
        <w:rPr>
          <w:szCs w:val="28"/>
        </w:rPr>
        <w:t>.</w:t>
      </w:r>
    </w:p>
    <w:p w14:paraId="2A180498" w14:textId="77777777" w:rsidR="00A8399D" w:rsidRPr="00147A74" w:rsidRDefault="00A8399D" w:rsidP="00A8399D">
      <w:pPr>
        <w:ind w:firstLine="708"/>
      </w:pP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дисциплины</w:t>
      </w:r>
      <w:r w:rsidRPr="00147A74">
        <w:rPr>
          <w:spacing w:val="1"/>
        </w:rPr>
        <w:t xml:space="preserve"> </w:t>
      </w:r>
      <w:r w:rsidRPr="00147A74">
        <w:t>(модуля)</w:t>
      </w:r>
      <w:r w:rsidRPr="00147A74">
        <w:rPr>
          <w:spacing w:val="1"/>
        </w:rPr>
        <w:t xml:space="preserve"> </w:t>
      </w:r>
      <w:r w:rsidRPr="00147A74">
        <w:t>согласно</w:t>
      </w:r>
      <w:r w:rsidRPr="00147A74">
        <w:rPr>
          <w:spacing w:val="1"/>
        </w:rPr>
        <w:t xml:space="preserve"> </w:t>
      </w:r>
      <w:r w:rsidRPr="00147A74">
        <w:t>учебному</w:t>
      </w:r>
      <w:r w:rsidRPr="00147A74">
        <w:rPr>
          <w:spacing w:val="1"/>
        </w:rPr>
        <w:t xml:space="preserve"> </w:t>
      </w:r>
      <w:r w:rsidRPr="00147A74">
        <w:t>плану</w:t>
      </w:r>
      <w:r w:rsidRPr="00147A74">
        <w:rPr>
          <w:spacing w:val="1"/>
        </w:rPr>
        <w:t xml:space="preserve"> </w:t>
      </w:r>
      <w:r w:rsidRPr="00147A74">
        <w:t>предполагает</w:t>
      </w:r>
      <w:r w:rsidRPr="00147A74">
        <w:rPr>
          <w:spacing w:val="1"/>
        </w:rPr>
        <w:t xml:space="preserve"> </w:t>
      </w:r>
      <w:r w:rsidRPr="00147A74">
        <w:t>самостоятельную</w:t>
      </w:r>
      <w:r w:rsidRPr="00147A74">
        <w:rPr>
          <w:spacing w:val="1"/>
        </w:rPr>
        <w:t xml:space="preserve"> </w:t>
      </w:r>
      <w:r w:rsidRPr="00147A74">
        <w:t>работу</w:t>
      </w:r>
      <w:r w:rsidRPr="00147A74">
        <w:rPr>
          <w:spacing w:val="1"/>
        </w:rPr>
        <w:t xml:space="preserve"> </w:t>
      </w:r>
      <w:r w:rsidRPr="00147A74">
        <w:t>обучающихся.</w:t>
      </w:r>
      <w:r w:rsidRPr="00147A74">
        <w:rPr>
          <w:spacing w:val="1"/>
        </w:rPr>
        <w:t xml:space="preserve"> </w:t>
      </w:r>
      <w:r w:rsidRPr="00147A74">
        <w:t>Самостоятельная</w:t>
      </w:r>
      <w:r w:rsidRPr="00147A74">
        <w:rPr>
          <w:spacing w:val="1"/>
        </w:rPr>
        <w:t xml:space="preserve"> </w:t>
      </w:r>
      <w:r w:rsidRPr="00147A74">
        <w:t>работа</w:t>
      </w:r>
      <w:r w:rsidRPr="00147A74">
        <w:rPr>
          <w:spacing w:val="1"/>
        </w:rPr>
        <w:t xml:space="preserve"> </w:t>
      </w:r>
      <w:r w:rsidRPr="00147A74">
        <w:t>включает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себя</w:t>
      </w:r>
      <w:r w:rsidRPr="00147A74">
        <w:rPr>
          <w:spacing w:val="1"/>
        </w:rPr>
        <w:t xml:space="preserve"> </w:t>
      </w:r>
      <w:r w:rsidRPr="00147A74">
        <w:t>изучение</w:t>
      </w:r>
      <w:r w:rsidRPr="00147A74">
        <w:rPr>
          <w:spacing w:val="1"/>
        </w:rPr>
        <w:t xml:space="preserve"> </w:t>
      </w:r>
      <w:r w:rsidRPr="00147A74">
        <w:t>учебной,</w:t>
      </w:r>
      <w:r w:rsidRPr="00147A74">
        <w:rPr>
          <w:spacing w:val="1"/>
        </w:rPr>
        <w:t xml:space="preserve"> </w:t>
      </w:r>
      <w:r w:rsidRPr="00147A74">
        <w:t>учебно-методической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специальной</w:t>
      </w:r>
      <w:r w:rsidRPr="00147A74">
        <w:rPr>
          <w:spacing w:val="1"/>
        </w:rPr>
        <w:t xml:space="preserve"> </w:t>
      </w:r>
      <w:r w:rsidRPr="00147A74">
        <w:t>литературы,</w:t>
      </w:r>
      <w:r w:rsidRPr="00147A74">
        <w:rPr>
          <w:spacing w:val="1"/>
        </w:rPr>
        <w:t xml:space="preserve"> </w:t>
      </w:r>
      <w:r w:rsidRPr="00147A74">
        <w:t>её</w:t>
      </w:r>
      <w:r w:rsidRPr="00147A74">
        <w:rPr>
          <w:spacing w:val="1"/>
        </w:rPr>
        <w:t xml:space="preserve"> </w:t>
      </w:r>
      <w:r w:rsidRPr="00147A74">
        <w:t>конспектирование,</w:t>
      </w:r>
      <w:r w:rsidRPr="00147A74">
        <w:rPr>
          <w:spacing w:val="1"/>
        </w:rPr>
        <w:t xml:space="preserve"> </w:t>
      </w:r>
      <w:r w:rsidRPr="00147A74">
        <w:t>подготовку</w:t>
      </w:r>
      <w:r w:rsidRPr="00147A74">
        <w:rPr>
          <w:spacing w:val="1"/>
        </w:rPr>
        <w:t xml:space="preserve"> </w:t>
      </w:r>
      <w:r w:rsidRPr="00147A74">
        <w:t>к</w:t>
      </w:r>
      <w:r w:rsidRPr="00147A74">
        <w:rPr>
          <w:spacing w:val="1"/>
        </w:rPr>
        <w:t xml:space="preserve"> </w:t>
      </w:r>
      <w:r w:rsidRPr="00147A74">
        <w:t>семинарам</w:t>
      </w:r>
      <w:r w:rsidRPr="00147A74">
        <w:rPr>
          <w:spacing w:val="1"/>
        </w:rPr>
        <w:t xml:space="preserve"> </w:t>
      </w:r>
      <w:r w:rsidRPr="00147A74">
        <w:t>(практическим</w:t>
      </w:r>
      <w:r w:rsidRPr="00147A74">
        <w:rPr>
          <w:spacing w:val="1"/>
        </w:rPr>
        <w:t xml:space="preserve"> </w:t>
      </w:r>
      <w:r w:rsidRPr="00147A74">
        <w:t>занятиям),</w:t>
      </w:r>
      <w:r w:rsidRPr="00147A74">
        <w:rPr>
          <w:spacing w:val="1"/>
        </w:rPr>
        <w:t xml:space="preserve"> </w:t>
      </w:r>
      <w:r w:rsidRPr="00147A74">
        <w:t>текущему</w:t>
      </w:r>
      <w:r w:rsidRPr="00147A74">
        <w:rPr>
          <w:spacing w:val="1"/>
        </w:rPr>
        <w:t xml:space="preserve"> </w:t>
      </w:r>
      <w:r w:rsidRPr="00147A74">
        <w:t>контролю успеваемости и</w:t>
      </w:r>
      <w:r w:rsidRPr="00147A74">
        <w:rPr>
          <w:spacing w:val="3"/>
        </w:rPr>
        <w:t xml:space="preserve"> </w:t>
      </w:r>
      <w:r w:rsidRPr="00147A74">
        <w:t>промежуточной</w:t>
      </w:r>
      <w:r w:rsidRPr="00147A74">
        <w:rPr>
          <w:spacing w:val="-3"/>
        </w:rPr>
        <w:t xml:space="preserve"> </w:t>
      </w:r>
      <w:r w:rsidRPr="00147A74">
        <w:t>аттестации</w:t>
      </w:r>
      <w:r w:rsidRPr="00147A74">
        <w:rPr>
          <w:spacing w:val="2"/>
        </w:rPr>
        <w:t xml:space="preserve"> </w:t>
      </w:r>
      <w:r w:rsidRPr="00147A74">
        <w:t>(зачету).</w:t>
      </w:r>
    </w:p>
    <w:p w14:paraId="5D457E0E" w14:textId="77777777" w:rsidR="00AD773A" w:rsidRPr="00CF60E3" w:rsidRDefault="00AD773A" w:rsidP="00AD773A">
      <w:pPr>
        <w:ind w:firstLine="708"/>
      </w:pPr>
      <w:r w:rsidRPr="00CF60E3">
        <w:lastRenderedPageBreak/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E01D16D" w14:textId="77777777" w:rsidR="00AD773A" w:rsidRPr="00CF60E3" w:rsidRDefault="00AD773A" w:rsidP="00AD773A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934DDF1" w:rsidR="003C3814" w:rsidRDefault="00AD773A" w:rsidP="00AD773A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2C336542" w14:textId="263A0EC9" w:rsidR="00705266" w:rsidRDefault="00705266" w:rsidP="00AD773A">
      <w:pPr>
        <w:ind w:firstLine="708"/>
      </w:pPr>
    </w:p>
    <w:p w14:paraId="7F096036" w14:textId="77777777" w:rsidR="0053745A" w:rsidRPr="00147A74" w:rsidRDefault="0053745A" w:rsidP="00AD773A">
      <w:pPr>
        <w:ind w:firstLine="708"/>
      </w:pPr>
    </w:p>
    <w:p w14:paraId="6058ACED" w14:textId="2182AC0E" w:rsidR="003C3814" w:rsidRPr="00147A74" w:rsidRDefault="00AE5B75" w:rsidP="008615EA">
      <w:pPr>
        <w:pStyle w:val="1"/>
      </w:pPr>
      <w:bookmarkStart w:id="14" w:name="_Toc164930753"/>
      <w:r w:rsidRPr="00147A74">
        <w:t>10. МЕТОДИЧЕСКИЕ РЕКОМЕНДАЦИИ ПРЕПОДАВАТЕЛЮ ПО ОРГАНИЗАЦИИ УЧЕБНОГО ПРОЦЕССА ПО ДИСЦИПЛИНЕ (МОДУЛЮ)</w:t>
      </w:r>
      <w:bookmarkEnd w:id="14"/>
    </w:p>
    <w:p w14:paraId="1C850E1D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Преподавание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осуществляется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соответствии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Федеральными государственными образовательными стандартами высшего образования,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5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компетентностного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подхода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обучению.</w:t>
      </w:r>
    </w:p>
    <w:p w14:paraId="377B3EC9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рекомендуется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использовать</w:t>
      </w:r>
      <w:r w:rsidRPr="00147A74">
        <w:rPr>
          <w:spacing w:val="60"/>
          <w:szCs w:val="28"/>
        </w:rPr>
        <w:t xml:space="preserve"> </w:t>
      </w:r>
      <w:r w:rsidRPr="00147A74">
        <w:rPr>
          <w:szCs w:val="28"/>
        </w:rPr>
        <w:t>следующий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набор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средств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способов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обучения:</w:t>
      </w:r>
    </w:p>
    <w:p w14:paraId="0E246D1B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рекомендуемую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основную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дополнительную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литературу;</w:t>
      </w:r>
    </w:p>
    <w:p w14:paraId="267A4E3F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 для подготовки к семинарам (практическим занятиям) – вопросы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обсуждения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др.;</w:t>
      </w:r>
    </w:p>
    <w:p w14:paraId="3D188B86" w14:textId="77777777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задания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текущего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(задания</w:t>
      </w:r>
      <w:r w:rsidRPr="00147A74">
        <w:rPr>
          <w:spacing w:val="61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самостоятельной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работы</w:t>
      </w:r>
      <w:r w:rsidRPr="00147A74">
        <w:rPr>
          <w:spacing w:val="-5"/>
          <w:szCs w:val="28"/>
        </w:rPr>
        <w:t xml:space="preserve"> </w:t>
      </w:r>
      <w:r w:rsidRPr="00147A74">
        <w:rPr>
          <w:szCs w:val="28"/>
        </w:rPr>
        <w:t>обучающихся);</w:t>
      </w:r>
    </w:p>
    <w:p w14:paraId="1EECD0CF" w14:textId="409E93DC" w:rsidR="003C3814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вопросы и задания для подготовки к промежуточной аттестации по итогам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(модуля),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позволяющие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оценить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знания,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умения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уровень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приобретенных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компетенций.</w:t>
      </w:r>
    </w:p>
    <w:p w14:paraId="37937CE4" w14:textId="2BDD39BE" w:rsidR="00A8399D" w:rsidRPr="00147A74" w:rsidRDefault="00A8399D" w:rsidP="00A8399D">
      <w:pPr>
        <w:ind w:firstLine="708"/>
        <w:rPr>
          <w:szCs w:val="28"/>
        </w:rPr>
      </w:pPr>
      <w:r w:rsidRPr="00147A74">
        <w:rPr>
          <w:szCs w:val="28"/>
        </w:rPr>
        <w:t>При проведении занятий лекционного и семинарского типа необходимо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строго</w:t>
      </w:r>
      <w:r w:rsidRPr="00147A74">
        <w:rPr>
          <w:spacing w:val="48"/>
          <w:szCs w:val="28"/>
        </w:rPr>
        <w:t xml:space="preserve"> </w:t>
      </w:r>
      <w:r w:rsidRPr="00147A74">
        <w:rPr>
          <w:szCs w:val="28"/>
        </w:rPr>
        <w:t>придерживаться</w:t>
      </w:r>
      <w:r w:rsidRPr="00147A74">
        <w:rPr>
          <w:spacing w:val="56"/>
          <w:szCs w:val="28"/>
        </w:rPr>
        <w:t xml:space="preserve"> </w:t>
      </w:r>
      <w:r w:rsidRPr="00147A74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уделить внимание рассмотрению вопросов и заданий, включенных в оценочные задания,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 необходимости,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аналогичные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задачи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объяснением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алгоритма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решения.</w:t>
      </w:r>
    </w:p>
    <w:p w14:paraId="7BC728D9" w14:textId="4FD682CE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Следует обратить внимание обучающихся на то, что для успешной подготовки к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текущему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контролю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успеваемости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промежуточной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аттестации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нужно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изучить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материалы</w:t>
      </w:r>
      <w:r w:rsidRPr="00147A74">
        <w:rPr>
          <w:spacing w:val="11"/>
          <w:szCs w:val="28"/>
        </w:rPr>
        <w:t xml:space="preserve"> </w:t>
      </w:r>
      <w:r w:rsidRPr="00147A74">
        <w:rPr>
          <w:szCs w:val="28"/>
        </w:rPr>
        <w:t>основной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дополнительной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литературы,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список</w:t>
      </w:r>
      <w:r w:rsidRPr="00147A74">
        <w:rPr>
          <w:spacing w:val="8"/>
          <w:szCs w:val="28"/>
        </w:rPr>
        <w:t xml:space="preserve"> </w:t>
      </w:r>
      <w:r w:rsidRPr="00147A74">
        <w:rPr>
          <w:szCs w:val="28"/>
        </w:rPr>
        <w:t>которых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приведен</w:t>
      </w:r>
      <w:r w:rsidRPr="00147A74">
        <w:rPr>
          <w:spacing w:val="10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12"/>
          <w:szCs w:val="28"/>
        </w:rPr>
        <w:t xml:space="preserve"> </w:t>
      </w:r>
      <w:r w:rsidRPr="00147A74">
        <w:rPr>
          <w:szCs w:val="28"/>
        </w:rPr>
        <w:t>разделе</w:t>
      </w:r>
      <w:r w:rsidRPr="00147A74">
        <w:rPr>
          <w:spacing w:val="-58"/>
          <w:szCs w:val="28"/>
        </w:rPr>
        <w:t xml:space="preserve"> </w:t>
      </w:r>
      <w:r w:rsidRPr="00147A74">
        <w:rPr>
          <w:szCs w:val="28"/>
        </w:rPr>
        <w:t>7 данной рабочей программы дисциплины (модуля) и иные источники, рекомендованные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подразделах</w:t>
      </w:r>
      <w:r w:rsidRPr="00147A74">
        <w:rPr>
          <w:spacing w:val="49"/>
          <w:szCs w:val="28"/>
        </w:rPr>
        <w:t xml:space="preserve"> </w:t>
      </w:r>
      <w:r w:rsidRPr="00147A74">
        <w:rPr>
          <w:szCs w:val="28"/>
        </w:rPr>
        <w:t>«Перечень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ресурсов</w:t>
      </w:r>
      <w:r w:rsidRPr="00147A74">
        <w:rPr>
          <w:spacing w:val="51"/>
          <w:szCs w:val="28"/>
        </w:rPr>
        <w:t xml:space="preserve"> </w:t>
      </w:r>
      <w:r w:rsidRPr="00147A74">
        <w:rPr>
          <w:szCs w:val="28"/>
        </w:rPr>
        <w:t>информационно-телекоммуникационной</w:t>
      </w:r>
      <w:r w:rsidRPr="00147A74">
        <w:rPr>
          <w:spacing w:val="50"/>
          <w:szCs w:val="28"/>
        </w:rPr>
        <w:t xml:space="preserve"> </w:t>
      </w:r>
      <w:r w:rsidRPr="00147A74">
        <w:rPr>
          <w:szCs w:val="28"/>
        </w:rPr>
        <w:t>сети</w:t>
      </w:r>
      <w:r w:rsidR="0082046C" w:rsidRPr="00147A74">
        <w:rPr>
          <w:szCs w:val="28"/>
        </w:rPr>
        <w:t xml:space="preserve"> </w:t>
      </w:r>
      <w:r w:rsidRPr="00147A74">
        <w:rPr>
          <w:szCs w:val="28"/>
        </w:rPr>
        <w:t>«Интернет» и «Перечень профессиональных баз данных и информационных справочных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систем»,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необходимых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для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изучения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дисциплины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(модуля).</w:t>
      </w:r>
    </w:p>
    <w:p w14:paraId="1E9B3790" w14:textId="219A1823" w:rsidR="00A8399D" w:rsidRPr="00147A74" w:rsidRDefault="00A8399D" w:rsidP="0082046C">
      <w:pPr>
        <w:ind w:firstLine="708"/>
        <w:rPr>
          <w:szCs w:val="28"/>
        </w:rPr>
      </w:pPr>
      <w:r w:rsidRPr="00147A74">
        <w:rPr>
          <w:szCs w:val="28"/>
        </w:rPr>
        <w:t>Текущий контроль успеваемости и промежуточная аттестация осуществляются 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 xml:space="preserve">соответствии с </w:t>
      </w:r>
      <w:r w:rsidR="007B4A2D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147A74">
        <w:rPr>
          <w:szCs w:val="28"/>
        </w:rPr>
        <w:t>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устанавливающим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lastRenderedPageBreak/>
        <w:t>формы проведения промежуточной аттестации, ее периодичность и систему оценок, 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которыми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ознакомить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на первом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занятии</w:t>
      </w:r>
      <w:r w:rsidR="0082046C" w:rsidRPr="00147A74">
        <w:rPr>
          <w:szCs w:val="28"/>
        </w:rPr>
        <w:t>.</w:t>
      </w:r>
    </w:p>
    <w:p w14:paraId="43DAD917" w14:textId="366CFC5F" w:rsidR="00A8399D" w:rsidRPr="00147A74" w:rsidRDefault="00A8399D" w:rsidP="0053745A">
      <w:pPr>
        <w:ind w:firstLine="708"/>
      </w:pPr>
      <w:r w:rsidRPr="00147A74">
        <w:rPr>
          <w:szCs w:val="28"/>
        </w:rPr>
        <w:t>Инновационные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формы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занятий: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проведении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учебных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занятий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необходимо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обеспечить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обучающихся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навыков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командной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работы,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межличностной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коммуникации,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принятия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решений,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развитие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лидерских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качеств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на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основе инновационных (интерактивных) занятий: групповых дискуссий, ролевых игр,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тренингов,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анализа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ситуаций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имитационных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моделей,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преподавания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дисциплин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147A74">
        <w:rPr>
          <w:szCs w:val="28"/>
        </w:rPr>
        <w:t xml:space="preserve">, </w:t>
      </w:r>
      <w:r w:rsidRPr="00147A74">
        <w:rPr>
          <w:szCs w:val="28"/>
        </w:rPr>
        <w:t>в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числе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с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учетом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региональных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особенностей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профессиональной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деятельности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выпускников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потребностей работодателей)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т.п.</w:t>
      </w:r>
    </w:p>
    <w:p w14:paraId="52A406A7" w14:textId="7594E179" w:rsidR="00C43108" w:rsidRPr="00147A74" w:rsidRDefault="003C3814" w:rsidP="00F379EE">
      <w:pPr>
        <w:pStyle w:val="1"/>
        <w:pageBreakBefore/>
        <w:jc w:val="right"/>
      </w:pPr>
      <w:bookmarkStart w:id="15" w:name="_Toc164930754"/>
      <w:r w:rsidRPr="00147A74">
        <w:lastRenderedPageBreak/>
        <w:t>Приложение 1</w:t>
      </w:r>
      <w:bookmarkStart w:id="16" w:name="_Toc164930755"/>
      <w:bookmarkEnd w:id="15"/>
      <w:r w:rsidR="00F379EE">
        <w:br/>
      </w:r>
      <w:r w:rsidR="00C43108" w:rsidRPr="00147A74">
        <w:t>к рабочей программе по дисциплине (модулю)</w:t>
      </w:r>
      <w:bookmarkEnd w:id="16"/>
    </w:p>
    <w:p w14:paraId="782798E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3DE4672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>ОЦЕНОЧНЫЕ СРЕДС</w:t>
      </w:r>
      <w:r w:rsidR="00BF69D9">
        <w:rPr>
          <w:rFonts w:cs="Times New Roman"/>
          <w:b/>
          <w:bCs/>
          <w:szCs w:val="28"/>
        </w:rPr>
        <w:t>Т</w:t>
      </w:r>
      <w:r w:rsidRPr="00147A74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138C95C" w14:textId="77777777" w:rsidR="00A05576" w:rsidRPr="00147A74" w:rsidRDefault="00A05576" w:rsidP="00A05576">
      <w:pPr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</w:t>
      </w:r>
      <w:r w:rsidRPr="00147A74">
        <w:rPr>
          <w:rFonts w:cs="Times New Roman"/>
          <w:b/>
          <w:bCs/>
          <w:szCs w:val="28"/>
        </w:rPr>
        <w:t>.</w:t>
      </w:r>
      <w:r>
        <w:rPr>
          <w:rFonts w:cs="Times New Roman"/>
          <w:b/>
          <w:bCs/>
          <w:szCs w:val="28"/>
        </w:rPr>
        <w:t>Ф.2</w:t>
      </w:r>
      <w:r w:rsidRPr="00147A74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НОРМАТИВНО-ПРАВОВЫЕ ОСНОВЫ ЗДРАВООХРАНЕНИЯ</w:t>
      </w:r>
    </w:p>
    <w:p w14:paraId="5E9EEB9F" w14:textId="50AABD9B" w:rsidR="008615EA" w:rsidRPr="00147A74" w:rsidRDefault="008615EA" w:rsidP="008615EA">
      <w:pPr>
        <w:jc w:val="center"/>
        <w:rPr>
          <w:rFonts w:cs="Times New Roman"/>
          <w:b/>
          <w:bCs/>
          <w:szCs w:val="28"/>
        </w:rPr>
      </w:pPr>
    </w:p>
    <w:p w14:paraId="13D45B18" w14:textId="16E2671B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4B7708C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147A74" w:rsidRDefault="00C43108" w:rsidP="00C43108">
      <w:pPr>
        <w:jc w:val="center"/>
        <w:rPr>
          <w:rFonts w:cs="Times New Roman"/>
          <w:b/>
          <w:bCs/>
          <w:szCs w:val="28"/>
        </w:rPr>
      </w:pPr>
      <w:r w:rsidRPr="00147A74">
        <w:rPr>
          <w:rFonts w:cs="Times New Roman"/>
          <w:b/>
          <w:bCs/>
          <w:szCs w:val="28"/>
        </w:rPr>
        <w:t xml:space="preserve">СПЕЦИАЛЬНОСТЬ </w:t>
      </w:r>
    </w:p>
    <w:p w14:paraId="37F7AE65" w14:textId="77777777" w:rsidR="00A05576" w:rsidRPr="00147A74" w:rsidRDefault="00A05576" w:rsidP="00A05576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00D0F3FA" w14:textId="033589E4" w:rsidR="00C43108" w:rsidRPr="00147A74" w:rsidRDefault="00C43108" w:rsidP="00BF69D9">
      <w:pPr>
        <w:jc w:val="center"/>
        <w:rPr>
          <w:rFonts w:cs="Times New Roman"/>
          <w:b/>
          <w:bCs/>
          <w:szCs w:val="28"/>
        </w:rPr>
      </w:pPr>
    </w:p>
    <w:p w14:paraId="6B2C5D5D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147A74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147A74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Ростов-на-Дону</w:t>
      </w:r>
    </w:p>
    <w:p w14:paraId="7B70B64B" w14:textId="610FFE93" w:rsidR="00C43108" w:rsidRPr="00147A74" w:rsidRDefault="00C43108" w:rsidP="00C43108">
      <w:pPr>
        <w:jc w:val="center"/>
        <w:rPr>
          <w:rFonts w:cs="Times New Roman"/>
          <w:szCs w:val="28"/>
        </w:rPr>
      </w:pPr>
      <w:r w:rsidRPr="00147A74">
        <w:rPr>
          <w:rFonts w:cs="Times New Roman"/>
          <w:szCs w:val="28"/>
        </w:rPr>
        <w:t>202</w:t>
      </w:r>
      <w:r w:rsidR="00F379EE">
        <w:rPr>
          <w:rFonts w:cs="Times New Roman"/>
          <w:szCs w:val="28"/>
        </w:rPr>
        <w:t>6</w:t>
      </w:r>
    </w:p>
    <w:p w14:paraId="0E6C870A" w14:textId="1D9F838B" w:rsidR="00C43108" w:rsidRDefault="00C43108" w:rsidP="00C43108">
      <w:pPr>
        <w:rPr>
          <w:b/>
          <w:bCs/>
        </w:rPr>
      </w:pPr>
      <w:r w:rsidRPr="00147A74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BF69D9" w:rsidRPr="00346A13" w14:paraId="58E8BE1D" w14:textId="77777777" w:rsidTr="00143158">
        <w:trPr>
          <w:trHeight w:val="517"/>
          <w:tblHeader/>
        </w:trPr>
        <w:tc>
          <w:tcPr>
            <w:tcW w:w="2694" w:type="dxa"/>
            <w:vAlign w:val="center"/>
          </w:tcPr>
          <w:p w14:paraId="34187C83" w14:textId="77777777" w:rsidR="00BF69D9" w:rsidRPr="00346A13" w:rsidRDefault="00BF69D9" w:rsidP="0014315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46A13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2A6D8675" w14:textId="77777777" w:rsidR="00BF69D9" w:rsidRPr="00346A13" w:rsidRDefault="00BF69D9" w:rsidP="0014315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46A13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46CBFA50" w14:textId="77777777" w:rsidR="00BF69D9" w:rsidRPr="00346A13" w:rsidRDefault="00BF69D9" w:rsidP="00143158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обучения</w:t>
            </w:r>
            <w:r w:rsidRPr="00346A13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1A4EB7AA" w14:textId="77777777" w:rsidR="00BF69D9" w:rsidRPr="00346A13" w:rsidRDefault="00BF69D9" w:rsidP="0014315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bCs/>
                <w:sz w:val="24"/>
                <w:szCs w:val="24"/>
                <w:lang w:val="ru-RU"/>
              </w:rPr>
              <w:t>по</w:t>
            </w:r>
            <w:r w:rsidRPr="00346A13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46A13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BF69D9" w:rsidRPr="00346A13" w14:paraId="61C9B80E" w14:textId="77777777" w:rsidTr="00143158">
        <w:trPr>
          <w:trHeight w:val="230"/>
        </w:trPr>
        <w:tc>
          <w:tcPr>
            <w:tcW w:w="9356" w:type="dxa"/>
            <w:gridSpan w:val="3"/>
          </w:tcPr>
          <w:p w14:paraId="73D231B4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BF69D9" w:rsidRPr="00346A13" w14:paraId="4F72933E" w14:textId="77777777" w:rsidTr="00143158">
        <w:trPr>
          <w:trHeight w:val="358"/>
        </w:trPr>
        <w:tc>
          <w:tcPr>
            <w:tcW w:w="2694" w:type="dxa"/>
            <w:vMerge w:val="restart"/>
          </w:tcPr>
          <w:p w14:paraId="12A6E00F" w14:textId="77777777" w:rsidR="00BF69D9" w:rsidRPr="00346A13" w:rsidRDefault="00BF69D9" w:rsidP="00143158">
            <w:pPr>
              <w:pStyle w:val="TableParagraph"/>
              <w:ind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6EE534D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FFE7F20" w14:textId="77777777" w:rsidR="00BF69D9" w:rsidRPr="00346A13" w:rsidRDefault="00BF69D9" w:rsidP="00143158">
            <w:pPr>
              <w:pStyle w:val="a3"/>
              <w:numPr>
                <w:ilvl w:val="0"/>
                <w:numId w:val="114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профессиональные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источники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информации,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т.ч.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базы</w:t>
            </w:r>
            <w:r w:rsidRPr="00346A13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данных;</w:t>
            </w:r>
          </w:p>
          <w:p w14:paraId="015FB36A" w14:textId="77777777" w:rsidR="00BF69D9" w:rsidRPr="00346A13" w:rsidRDefault="00BF69D9" w:rsidP="00143158">
            <w:pPr>
              <w:pStyle w:val="TableParagraph"/>
              <w:numPr>
                <w:ilvl w:val="0"/>
                <w:numId w:val="2"/>
              </w:numPr>
              <w:tabs>
                <w:tab w:val="left" w:pos="815"/>
                <w:tab w:val="left" w:pos="816"/>
                <w:tab w:val="left" w:pos="2015"/>
                <w:tab w:val="left" w:pos="3099"/>
                <w:tab w:val="left" w:pos="3536"/>
                <w:tab w:val="left" w:pos="4946"/>
              </w:tabs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методики</w:t>
            </w:r>
            <w:r w:rsidRPr="00346A13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sz w:val="24"/>
                <w:szCs w:val="24"/>
                <w:lang w:val="ru-RU"/>
              </w:rPr>
              <w:t>сбора,</w:t>
            </w:r>
            <w:r w:rsidRPr="00346A13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sz w:val="24"/>
                <w:szCs w:val="24"/>
                <w:lang w:val="ru-RU"/>
              </w:rPr>
              <w:t>анализа</w:t>
            </w:r>
            <w:r w:rsidRPr="00346A13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sz w:val="24"/>
                <w:szCs w:val="24"/>
                <w:lang w:val="ru-RU"/>
              </w:rPr>
              <w:t>и</w:t>
            </w:r>
            <w:r w:rsidRPr="00346A13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sz w:val="24"/>
                <w:szCs w:val="24"/>
                <w:lang w:val="ru-RU"/>
              </w:rPr>
              <w:t>интерпретации</w:t>
            </w:r>
            <w:r w:rsidRPr="00346A13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BF69D9" w:rsidRPr="00346A13" w14:paraId="61F7C7BC" w14:textId="77777777" w:rsidTr="00143158">
        <w:trPr>
          <w:trHeight w:val="638"/>
        </w:trPr>
        <w:tc>
          <w:tcPr>
            <w:tcW w:w="2694" w:type="dxa"/>
            <w:vMerge/>
          </w:tcPr>
          <w:p w14:paraId="79879207" w14:textId="77777777" w:rsidR="00BF69D9" w:rsidRPr="00346A13" w:rsidRDefault="00BF69D9" w:rsidP="0014315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0FA2069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6BA3E5F" w14:textId="77777777" w:rsidR="00BF69D9" w:rsidRPr="00346A13" w:rsidRDefault="00BF69D9" w:rsidP="00143158">
            <w:pPr>
              <w:pStyle w:val="a3"/>
              <w:numPr>
                <w:ilvl w:val="0"/>
                <w:numId w:val="115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п</w:t>
            </w:r>
            <w:r w:rsidRPr="00346A13">
              <w:rPr>
                <w:rFonts w:cs="Times New Roman"/>
                <w:sz w:val="24"/>
                <w:szCs w:val="24"/>
              </w:rPr>
              <w:t>ользоваться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</w:rPr>
              <w:t>профессиональными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pacing w:val="-1"/>
                <w:sz w:val="24"/>
                <w:szCs w:val="24"/>
              </w:rPr>
              <w:t>источниками</w:t>
            </w:r>
            <w:r w:rsidRPr="00346A13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</w:rPr>
              <w:t>информации</w:t>
            </w:r>
          </w:p>
        </w:tc>
      </w:tr>
      <w:tr w:rsidR="00BF69D9" w:rsidRPr="00346A13" w14:paraId="6808A4F8" w14:textId="77777777" w:rsidTr="00143158">
        <w:trPr>
          <w:trHeight w:val="454"/>
        </w:trPr>
        <w:tc>
          <w:tcPr>
            <w:tcW w:w="2694" w:type="dxa"/>
            <w:vMerge/>
          </w:tcPr>
          <w:p w14:paraId="79B64FA2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219FFF9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46A13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A7DD2B2" w14:textId="77777777" w:rsidR="00BF69D9" w:rsidRPr="00346A13" w:rsidRDefault="00BF69D9" w:rsidP="00143158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346A13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информации</w:t>
            </w:r>
          </w:p>
        </w:tc>
      </w:tr>
      <w:tr w:rsidR="00BF69D9" w:rsidRPr="00346A13" w14:paraId="7901A5A0" w14:textId="77777777" w:rsidTr="00143158">
        <w:trPr>
          <w:trHeight w:val="454"/>
        </w:trPr>
        <w:tc>
          <w:tcPr>
            <w:tcW w:w="2694" w:type="dxa"/>
            <w:vMerge w:val="restart"/>
          </w:tcPr>
          <w:p w14:paraId="2EADA1AD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56202CAF" w14:textId="77777777" w:rsidR="00BF69D9" w:rsidRPr="00346A13" w:rsidRDefault="00BF69D9" w:rsidP="0014315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B5F1050" w14:textId="77777777" w:rsidR="00BF69D9" w:rsidRPr="00346A13" w:rsidRDefault="00BF69D9" w:rsidP="00143158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346A13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средства</w:t>
            </w:r>
            <w:r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решения</w:t>
            </w:r>
            <w:r w:rsidRPr="00346A1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346A13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BF69D9" w:rsidRPr="00346A13" w14:paraId="0ACC9EE9" w14:textId="77777777" w:rsidTr="00143158">
        <w:trPr>
          <w:trHeight w:val="454"/>
        </w:trPr>
        <w:tc>
          <w:tcPr>
            <w:tcW w:w="2694" w:type="dxa"/>
            <w:vMerge/>
          </w:tcPr>
          <w:p w14:paraId="4F3BDFCA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7051B2E" w14:textId="77777777" w:rsidR="00BF69D9" w:rsidRPr="00346A13" w:rsidRDefault="00BF69D9" w:rsidP="0014315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9F0828A" w14:textId="77777777" w:rsidR="00BF69D9" w:rsidRPr="00346A13" w:rsidRDefault="00BF69D9" w:rsidP="00143158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>Выбирать методы и средства для решения профессиональных</w:t>
            </w:r>
            <w:r w:rsidRPr="00346A13">
              <w:rPr>
                <w:rFonts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  <w:tr w:rsidR="00BF69D9" w:rsidRPr="00346A13" w14:paraId="4920214B" w14:textId="77777777" w:rsidTr="00143158">
        <w:trPr>
          <w:trHeight w:val="454"/>
        </w:trPr>
        <w:tc>
          <w:tcPr>
            <w:tcW w:w="2694" w:type="dxa"/>
            <w:vMerge/>
          </w:tcPr>
          <w:p w14:paraId="66F8FBA7" w14:textId="77777777" w:rsidR="00BF69D9" w:rsidRPr="00346A13" w:rsidRDefault="00BF69D9" w:rsidP="0014315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8DB198B" w14:textId="77777777" w:rsidR="00BF69D9" w:rsidRPr="00346A13" w:rsidRDefault="00BF69D9" w:rsidP="0014315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46A13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86FEE93" w14:textId="77777777" w:rsidR="00BF69D9" w:rsidRPr="00346A13" w:rsidRDefault="00BF69D9" w:rsidP="00143158">
            <w:pPr>
              <w:pStyle w:val="a3"/>
              <w:numPr>
                <w:ilvl w:val="0"/>
                <w:numId w:val="116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346A13">
              <w:rPr>
                <w:rFonts w:cs="Times New Roman"/>
                <w:sz w:val="24"/>
                <w:szCs w:val="24"/>
                <w:lang w:val="ru-RU"/>
              </w:rPr>
              <w:t xml:space="preserve">Навыками выбора методов и средств </w:t>
            </w:r>
            <w:r w:rsidRPr="00346A13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решения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346A13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46A13">
              <w:rPr>
                <w:rFonts w:cs="Times New Roman"/>
                <w:sz w:val="24"/>
                <w:szCs w:val="24"/>
                <w:lang w:val="ru-RU"/>
              </w:rPr>
              <w:t>задач;</w:t>
            </w:r>
          </w:p>
        </w:tc>
      </w:tr>
    </w:tbl>
    <w:p w14:paraId="0B861F80" w14:textId="0EA1C833" w:rsidR="00BF69D9" w:rsidRDefault="00BF69D9" w:rsidP="00C43108">
      <w:pPr>
        <w:rPr>
          <w:b/>
          <w:bCs/>
        </w:rPr>
      </w:pPr>
    </w:p>
    <w:p w14:paraId="36872B87" w14:textId="5B4C9A39" w:rsidR="00C43108" w:rsidRPr="00147A74" w:rsidRDefault="00C43108" w:rsidP="00C43108">
      <w:pPr>
        <w:ind w:firstLine="708"/>
        <w:rPr>
          <w:b/>
          <w:bCs/>
        </w:rPr>
      </w:pPr>
      <w:r w:rsidRPr="00147A74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147A74" w:rsidRDefault="00C43108" w:rsidP="00071647"/>
    <w:p w14:paraId="142714CA" w14:textId="0A59FCFB" w:rsidR="00C43108" w:rsidRPr="00147A74" w:rsidRDefault="00C43108" w:rsidP="00C43108">
      <w:pPr>
        <w:ind w:firstLine="708"/>
      </w:pPr>
      <w:r w:rsidRPr="00147A74">
        <w:t>В</w:t>
      </w:r>
      <w:r w:rsidRPr="00147A74">
        <w:rPr>
          <w:spacing w:val="1"/>
        </w:rPr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>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 а также промежуточной аттестации в форме экзамена и (или) зачета с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23"/>
        </w:rPr>
        <w:t xml:space="preserve"> </w:t>
      </w:r>
      <w:r w:rsidRPr="00147A74">
        <w:t>обучающиеся</w:t>
      </w:r>
      <w:r w:rsidRPr="00147A74">
        <w:rPr>
          <w:spacing w:val="30"/>
        </w:rPr>
        <w:t xml:space="preserve"> </w:t>
      </w:r>
      <w:r w:rsidRPr="00147A74">
        <w:t>оцениваются</w:t>
      </w:r>
      <w:r w:rsidRPr="00147A74">
        <w:rPr>
          <w:spacing w:val="26"/>
        </w:rPr>
        <w:t xml:space="preserve"> </w:t>
      </w:r>
      <w:r w:rsidRPr="00147A74">
        <w:t>по</w:t>
      </w:r>
      <w:r w:rsidRPr="00147A74">
        <w:rPr>
          <w:spacing w:val="35"/>
        </w:rPr>
        <w:t xml:space="preserve"> </w:t>
      </w:r>
      <w:r w:rsidRPr="00147A74">
        <w:t>четырёхбалльной</w:t>
      </w:r>
      <w:r w:rsidRPr="00147A74">
        <w:rPr>
          <w:spacing w:val="26"/>
        </w:rPr>
        <w:t xml:space="preserve"> </w:t>
      </w:r>
      <w:r w:rsidRPr="00147A74">
        <w:t>шкале:</w:t>
      </w:r>
      <w:r w:rsidRPr="00147A74">
        <w:rPr>
          <w:spacing w:val="32"/>
        </w:rPr>
        <w:t xml:space="preserve"> </w:t>
      </w:r>
      <w:r w:rsidRPr="00147A74">
        <w:t>«отлично»,</w:t>
      </w:r>
      <w:r w:rsidRPr="00147A74">
        <w:rPr>
          <w:spacing w:val="32"/>
        </w:rPr>
        <w:t xml:space="preserve"> </w:t>
      </w:r>
      <w:r w:rsidRPr="00147A74">
        <w:t>«хорошо», «удовлетворительно»,</w:t>
      </w:r>
      <w:r w:rsidRPr="00147A74">
        <w:rPr>
          <w:spacing w:val="-7"/>
        </w:rPr>
        <w:t xml:space="preserve"> </w:t>
      </w:r>
      <w:r w:rsidRPr="00147A74">
        <w:t>«неудовлетворительно».</w:t>
      </w:r>
    </w:p>
    <w:p w14:paraId="3A5550CA" w14:textId="77777777" w:rsidR="00C43108" w:rsidRPr="00147A74" w:rsidRDefault="00C43108" w:rsidP="00C4310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«отлично»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глубоко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программный материал, исчерпывающе, последовательно, четко и логически стройно его</w:t>
      </w:r>
      <w:r w:rsidRPr="00147A74">
        <w:rPr>
          <w:spacing w:val="-57"/>
        </w:rPr>
        <w:t xml:space="preserve"> </w:t>
      </w:r>
      <w:r w:rsidRPr="00147A74">
        <w:t>излагает,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связывать</w:t>
      </w:r>
      <w:r w:rsidRPr="00147A74">
        <w:rPr>
          <w:spacing w:val="1"/>
        </w:rPr>
        <w:t xml:space="preserve"> </w:t>
      </w:r>
      <w:r w:rsidRPr="00147A74">
        <w:t>теорию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практикой,</w:t>
      </w:r>
      <w:r w:rsidRPr="00147A74">
        <w:rPr>
          <w:spacing w:val="1"/>
        </w:rPr>
        <w:t xml:space="preserve"> </w:t>
      </w:r>
      <w:r w:rsidRPr="00147A74">
        <w:t>свободно</w:t>
      </w:r>
      <w:r w:rsidRPr="00147A74">
        <w:rPr>
          <w:spacing w:val="1"/>
        </w:rPr>
        <w:t xml:space="preserve"> </w:t>
      </w:r>
      <w:r w:rsidRPr="00147A74">
        <w:t>справляется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задачами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вопросами,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затрудняется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ответами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видоизменении</w:t>
      </w:r>
      <w:r w:rsidRPr="00147A74">
        <w:rPr>
          <w:spacing w:val="1"/>
        </w:rPr>
        <w:t xml:space="preserve"> </w:t>
      </w:r>
      <w:r w:rsidRPr="00147A74">
        <w:t>заданий,</w:t>
      </w:r>
      <w:r w:rsidRPr="00147A74">
        <w:rPr>
          <w:spacing w:val="1"/>
        </w:rPr>
        <w:t xml:space="preserve"> </w:t>
      </w:r>
      <w:r w:rsidRPr="00147A74">
        <w:t>умеет</w:t>
      </w:r>
      <w:r w:rsidRPr="00147A74">
        <w:rPr>
          <w:spacing w:val="1"/>
        </w:rPr>
        <w:t xml:space="preserve"> </w:t>
      </w:r>
      <w:r w:rsidRPr="00147A74">
        <w:t>принять</w:t>
      </w:r>
      <w:r w:rsidRPr="00147A74">
        <w:rPr>
          <w:spacing w:val="1"/>
        </w:rPr>
        <w:t xml:space="preserve"> </w:t>
      </w:r>
      <w:r w:rsidRPr="00147A74">
        <w:t>правильное</w:t>
      </w:r>
      <w:r w:rsidRPr="00147A74">
        <w:rPr>
          <w:spacing w:val="16"/>
        </w:rPr>
        <w:t xml:space="preserve"> </w:t>
      </w:r>
      <w:r w:rsidRPr="00147A74">
        <w:t>решение</w:t>
      </w:r>
      <w:r w:rsidRPr="00147A74">
        <w:rPr>
          <w:spacing w:val="17"/>
        </w:rPr>
        <w:t xml:space="preserve"> </w:t>
      </w:r>
      <w:r w:rsidRPr="00147A74">
        <w:t>и</w:t>
      </w:r>
      <w:r w:rsidRPr="00147A74">
        <w:rPr>
          <w:spacing w:val="19"/>
        </w:rPr>
        <w:t xml:space="preserve"> </w:t>
      </w:r>
      <w:r w:rsidRPr="00147A74">
        <w:t>грамотно</w:t>
      </w:r>
      <w:r w:rsidRPr="00147A74">
        <w:rPr>
          <w:spacing w:val="22"/>
        </w:rPr>
        <w:t xml:space="preserve"> </w:t>
      </w:r>
      <w:r w:rsidRPr="00147A74">
        <w:t>его</w:t>
      </w:r>
      <w:r w:rsidRPr="00147A74">
        <w:rPr>
          <w:spacing w:val="18"/>
        </w:rPr>
        <w:t xml:space="preserve"> </w:t>
      </w:r>
      <w:r w:rsidRPr="00147A74">
        <w:t>обосновывать,</w:t>
      </w:r>
      <w:r w:rsidRPr="00147A74">
        <w:rPr>
          <w:spacing w:val="19"/>
        </w:rPr>
        <w:t xml:space="preserve"> </w:t>
      </w:r>
      <w:r w:rsidRPr="00147A74">
        <w:t>владеет</w:t>
      </w:r>
      <w:r w:rsidRPr="00147A74">
        <w:rPr>
          <w:spacing w:val="19"/>
        </w:rPr>
        <w:t xml:space="preserve"> </w:t>
      </w:r>
      <w:r w:rsidRPr="00147A74">
        <w:t>разносторонними</w:t>
      </w:r>
      <w:r w:rsidRPr="00147A74">
        <w:rPr>
          <w:spacing w:val="19"/>
        </w:rPr>
        <w:t xml:space="preserve"> </w:t>
      </w:r>
      <w:r w:rsidRPr="00147A74">
        <w:t>навыками</w:t>
      </w:r>
      <w:r w:rsidRPr="00147A74">
        <w:rPr>
          <w:spacing w:val="-57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выполнения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1"/>
        </w:rPr>
        <w:t xml:space="preserve"> </w:t>
      </w:r>
      <w:r w:rsidRPr="00147A74">
        <w:t>предложенной</w:t>
      </w:r>
      <w:r w:rsidRPr="00147A74">
        <w:rPr>
          <w:spacing w:val="1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2"/>
        </w:rPr>
        <w:t xml:space="preserve"> </w:t>
      </w:r>
      <w:r w:rsidRPr="00147A74">
        <w:t>выбирает</w:t>
      </w:r>
      <w:r w:rsidRPr="00147A74">
        <w:rPr>
          <w:spacing w:val="-2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76093331" w14:textId="77777777" w:rsidR="00C43108" w:rsidRPr="00147A74" w:rsidRDefault="00C43108" w:rsidP="00FE5D78">
      <w:pPr>
        <w:ind w:firstLine="708"/>
      </w:pPr>
      <w:r w:rsidRPr="00147A74">
        <w:t>Оценка «хорошо» – выставляется ординатору, если он твердо знает программный</w:t>
      </w:r>
      <w:r w:rsidRPr="00147A74">
        <w:rPr>
          <w:spacing w:val="1"/>
        </w:rPr>
        <w:t xml:space="preserve"> </w:t>
      </w:r>
      <w:r w:rsidRPr="00147A74">
        <w:t>материал,</w:t>
      </w:r>
      <w:r w:rsidRPr="00147A74">
        <w:rPr>
          <w:spacing w:val="13"/>
        </w:rPr>
        <w:t xml:space="preserve"> </w:t>
      </w:r>
      <w:r w:rsidRPr="00147A74">
        <w:t>грамотно</w:t>
      </w:r>
      <w:r w:rsidRPr="00147A74">
        <w:rPr>
          <w:spacing w:val="15"/>
        </w:rPr>
        <w:t xml:space="preserve"> </w:t>
      </w:r>
      <w:r w:rsidRPr="00147A74">
        <w:t>и</w:t>
      </w:r>
      <w:r w:rsidRPr="00147A74">
        <w:rPr>
          <w:spacing w:val="11"/>
        </w:rPr>
        <w:t xml:space="preserve"> </w:t>
      </w:r>
      <w:r w:rsidRPr="00147A74">
        <w:t>по</w:t>
      </w:r>
      <w:r w:rsidRPr="00147A74">
        <w:rPr>
          <w:spacing w:val="15"/>
        </w:rPr>
        <w:t xml:space="preserve"> </w:t>
      </w:r>
      <w:r w:rsidRPr="00147A74">
        <w:t>существу</w:t>
      </w:r>
      <w:r w:rsidRPr="00147A74">
        <w:rPr>
          <w:spacing w:val="1"/>
        </w:rPr>
        <w:t xml:space="preserve"> </w:t>
      </w:r>
      <w:r w:rsidRPr="00147A74">
        <w:t>излагает</w:t>
      </w:r>
      <w:r w:rsidRPr="00147A74">
        <w:rPr>
          <w:spacing w:val="11"/>
        </w:rPr>
        <w:t xml:space="preserve"> </w:t>
      </w:r>
      <w:r w:rsidRPr="00147A74">
        <w:t>его,</w:t>
      </w:r>
      <w:r w:rsidRPr="00147A74">
        <w:rPr>
          <w:spacing w:val="12"/>
        </w:rPr>
        <w:t xml:space="preserve"> </w:t>
      </w:r>
      <w:r w:rsidRPr="00147A74">
        <w:t>не</w:t>
      </w:r>
      <w:r w:rsidRPr="00147A74">
        <w:rPr>
          <w:spacing w:val="9"/>
        </w:rPr>
        <w:t xml:space="preserve"> </w:t>
      </w:r>
      <w:r w:rsidRPr="00147A74">
        <w:t>допуская</w:t>
      </w:r>
      <w:r w:rsidRPr="00147A74">
        <w:rPr>
          <w:spacing w:val="15"/>
        </w:rPr>
        <w:t xml:space="preserve"> </w:t>
      </w:r>
      <w:r w:rsidRPr="00147A74">
        <w:t>существенных</w:t>
      </w:r>
      <w:r w:rsidRPr="00147A74">
        <w:rPr>
          <w:spacing w:val="5"/>
        </w:rPr>
        <w:t xml:space="preserve"> </w:t>
      </w:r>
      <w:r w:rsidRPr="00147A74">
        <w:t>неточностей</w:t>
      </w:r>
      <w:r w:rsidRPr="00147A74">
        <w:rPr>
          <w:spacing w:val="-57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ответе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вопрос,</w:t>
      </w:r>
      <w:r w:rsidRPr="00147A74">
        <w:rPr>
          <w:spacing w:val="1"/>
        </w:rPr>
        <w:t xml:space="preserve"> </w:t>
      </w:r>
      <w:r w:rsidRPr="00147A74">
        <w:t>но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полно</w:t>
      </w:r>
      <w:r w:rsidRPr="00147A74">
        <w:rPr>
          <w:spacing w:val="1"/>
        </w:rPr>
        <w:t xml:space="preserve"> </w:t>
      </w:r>
      <w:r w:rsidRPr="00147A74">
        <w:t>раскрывает</w:t>
      </w:r>
      <w:r w:rsidRPr="00147A74">
        <w:rPr>
          <w:spacing w:val="1"/>
        </w:rPr>
        <w:t xml:space="preserve"> </w:t>
      </w:r>
      <w:r w:rsidRPr="00147A74">
        <w:t>междисциплинарные</w:t>
      </w:r>
      <w:r w:rsidRPr="00147A74">
        <w:rPr>
          <w:spacing w:val="1"/>
        </w:rPr>
        <w:t xml:space="preserve"> </w:t>
      </w:r>
      <w:r w:rsidRPr="00147A74">
        <w:t>связи,</w:t>
      </w:r>
      <w:r w:rsidRPr="00147A74">
        <w:rPr>
          <w:spacing w:val="1"/>
        </w:rPr>
        <w:t xml:space="preserve"> </w:t>
      </w:r>
      <w:r w:rsidRPr="00147A74">
        <w:t>правильно применяет теоретические положения при решении практических вопросов и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владеет</w:t>
      </w:r>
      <w:r w:rsidRPr="00147A74">
        <w:rPr>
          <w:spacing w:val="1"/>
        </w:rPr>
        <w:t xml:space="preserve"> </w:t>
      </w:r>
      <w:r w:rsidRPr="00147A74">
        <w:lastRenderedPageBreak/>
        <w:t>необходимыми</w:t>
      </w:r>
      <w:r w:rsidRPr="00147A74">
        <w:rPr>
          <w:spacing w:val="1"/>
        </w:rPr>
        <w:t xml:space="preserve"> </w:t>
      </w:r>
      <w:r w:rsidRPr="00147A74">
        <w:t>навыками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приемами</w:t>
      </w:r>
      <w:r w:rsidRPr="00147A74">
        <w:rPr>
          <w:spacing w:val="1"/>
        </w:rPr>
        <w:t xml:space="preserve"> </w:t>
      </w:r>
      <w:r w:rsidRPr="00147A74">
        <w:t>их</w:t>
      </w:r>
      <w:r w:rsidRPr="00147A74">
        <w:rPr>
          <w:spacing w:val="1"/>
        </w:rPr>
        <w:t xml:space="preserve"> </w:t>
      </w:r>
      <w:r w:rsidRPr="00147A74">
        <w:t>выполнения,</w:t>
      </w:r>
      <w:r w:rsidRPr="00147A74">
        <w:rPr>
          <w:spacing w:val="1"/>
        </w:rPr>
        <w:t xml:space="preserve"> </w:t>
      </w:r>
      <w:r w:rsidRPr="00147A74">
        <w:t>комплексной</w:t>
      </w:r>
      <w:r w:rsidRPr="00147A74">
        <w:rPr>
          <w:spacing w:val="1"/>
        </w:rPr>
        <w:t xml:space="preserve"> </w:t>
      </w:r>
      <w:r w:rsidRPr="00147A74">
        <w:t>оценкой</w:t>
      </w:r>
      <w:r w:rsidRPr="00147A74">
        <w:rPr>
          <w:spacing w:val="-3"/>
        </w:rPr>
        <w:t xml:space="preserve"> </w:t>
      </w:r>
      <w:r w:rsidRPr="00147A74">
        <w:t>предложенной</w:t>
      </w:r>
      <w:r w:rsidRPr="00147A74">
        <w:rPr>
          <w:spacing w:val="-3"/>
        </w:rPr>
        <w:t xml:space="preserve"> </w:t>
      </w:r>
      <w:r w:rsidRPr="00147A74">
        <w:t>ситуации,</w:t>
      </w:r>
      <w:r w:rsidRPr="00147A74">
        <w:rPr>
          <w:spacing w:val="3"/>
        </w:rPr>
        <w:t xml:space="preserve"> </w:t>
      </w:r>
      <w:r w:rsidRPr="00147A74">
        <w:t>правильно</w:t>
      </w:r>
      <w:r w:rsidRPr="00147A74">
        <w:rPr>
          <w:spacing w:val="1"/>
        </w:rPr>
        <w:t xml:space="preserve"> </w:t>
      </w:r>
      <w:r w:rsidRPr="00147A74">
        <w:t>выбирает</w:t>
      </w:r>
      <w:r w:rsidRPr="00147A74">
        <w:rPr>
          <w:spacing w:val="1"/>
        </w:rPr>
        <w:t xml:space="preserve"> </w:t>
      </w:r>
      <w:r w:rsidRPr="00147A74">
        <w:t>тактику</w:t>
      </w:r>
      <w:r w:rsidRPr="00147A74">
        <w:rPr>
          <w:spacing w:val="-9"/>
        </w:rPr>
        <w:t xml:space="preserve"> </w:t>
      </w:r>
      <w:r w:rsidRPr="00147A74">
        <w:t>действий.</w:t>
      </w:r>
    </w:p>
    <w:p w14:paraId="59FDC88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«удовлетворительно»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1"/>
        </w:rPr>
        <w:t xml:space="preserve"> </w:t>
      </w:r>
      <w:r w:rsidRPr="00147A74">
        <w:t>поверхностные</w:t>
      </w:r>
      <w:r w:rsidRPr="00147A74">
        <w:rPr>
          <w:spacing w:val="1"/>
        </w:rPr>
        <w:t xml:space="preserve"> </w:t>
      </w:r>
      <w:r w:rsidRPr="00147A74">
        <w:t>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усвоил</w:t>
      </w:r>
      <w:r w:rsidRPr="00147A74">
        <w:rPr>
          <w:spacing w:val="1"/>
        </w:rPr>
        <w:t xml:space="preserve"> </w:t>
      </w:r>
      <w:r w:rsidRPr="00147A74">
        <w:t>его</w:t>
      </w:r>
      <w:r w:rsidRPr="00147A74">
        <w:rPr>
          <w:spacing w:val="1"/>
        </w:rPr>
        <w:t xml:space="preserve"> </w:t>
      </w:r>
      <w:r w:rsidRPr="00147A74">
        <w:t>деталей,</w:t>
      </w:r>
      <w:r w:rsidRPr="00147A74">
        <w:rPr>
          <w:spacing w:val="1"/>
        </w:rPr>
        <w:t xml:space="preserve"> </w:t>
      </w:r>
      <w:r w:rsidRPr="00147A74">
        <w:t>допускает</w:t>
      </w:r>
      <w:r w:rsidRPr="00147A74">
        <w:rPr>
          <w:spacing w:val="1"/>
        </w:rPr>
        <w:t xml:space="preserve"> </w:t>
      </w:r>
      <w:r w:rsidRPr="00147A74">
        <w:t>неточности,</w:t>
      </w:r>
      <w:r w:rsidRPr="00147A74">
        <w:rPr>
          <w:spacing w:val="1"/>
        </w:rPr>
        <w:t xml:space="preserve"> </w:t>
      </w:r>
      <w:r w:rsidRPr="00147A74">
        <w:t>оперирует</w:t>
      </w:r>
      <w:r w:rsidRPr="00147A74">
        <w:rPr>
          <w:spacing w:val="1"/>
        </w:rPr>
        <w:t xml:space="preserve"> </w:t>
      </w:r>
      <w:r w:rsidRPr="00147A74">
        <w:t>недостаточно</w:t>
      </w:r>
      <w:r w:rsidRPr="00147A74">
        <w:rPr>
          <w:spacing w:val="1"/>
        </w:rPr>
        <w:t xml:space="preserve"> </w:t>
      </w:r>
      <w:r w:rsidRPr="00147A74">
        <w:t>правильными</w:t>
      </w:r>
      <w:r w:rsidRPr="00147A74">
        <w:rPr>
          <w:spacing w:val="1"/>
        </w:rPr>
        <w:t xml:space="preserve"> </w:t>
      </w:r>
      <w:r w:rsidRPr="00147A74">
        <w:t>формулировками,</w:t>
      </w:r>
      <w:r w:rsidRPr="00147A74">
        <w:rPr>
          <w:spacing w:val="1"/>
        </w:rPr>
        <w:t xml:space="preserve"> </w:t>
      </w:r>
      <w:r w:rsidRPr="00147A74">
        <w:t>нарушает</w:t>
      </w:r>
      <w:r w:rsidRPr="00147A74">
        <w:rPr>
          <w:spacing w:val="1"/>
        </w:rPr>
        <w:t xml:space="preserve"> </w:t>
      </w:r>
      <w:r w:rsidRPr="00147A74">
        <w:t>логическую</w:t>
      </w:r>
      <w:r w:rsidRPr="00147A74">
        <w:rPr>
          <w:spacing w:val="1"/>
        </w:rPr>
        <w:t xml:space="preserve"> </w:t>
      </w:r>
      <w:r w:rsidRPr="00147A74">
        <w:t>последовательность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изложении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при</w:t>
      </w:r>
      <w:r w:rsidRPr="00147A74">
        <w:rPr>
          <w:spacing w:val="1"/>
        </w:rPr>
        <w:t xml:space="preserve"> </w:t>
      </w:r>
      <w:r w:rsidRPr="00147A74">
        <w:t>выполнении</w:t>
      </w:r>
      <w:r w:rsidRPr="00147A74">
        <w:rPr>
          <w:spacing w:val="1"/>
        </w:rPr>
        <w:t xml:space="preserve"> </w:t>
      </w:r>
      <w:r w:rsidRPr="00147A74">
        <w:t>практических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испытывает</w:t>
      </w:r>
      <w:r w:rsidRPr="00147A74">
        <w:rPr>
          <w:spacing w:val="1"/>
        </w:rPr>
        <w:t xml:space="preserve"> </w:t>
      </w:r>
      <w:r w:rsidRPr="00147A74">
        <w:t>затруднения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комплексной оценкой предложенной ситуации, не полностью отвечает на вопросы, при</w:t>
      </w:r>
      <w:r w:rsidRPr="00147A74">
        <w:rPr>
          <w:spacing w:val="1"/>
        </w:rPr>
        <w:t xml:space="preserve"> </w:t>
      </w:r>
      <w:r w:rsidRPr="00147A74">
        <w:t>помощи</w:t>
      </w:r>
      <w:r w:rsidRPr="00147A74">
        <w:rPr>
          <w:spacing w:val="1"/>
        </w:rPr>
        <w:t xml:space="preserve"> </w:t>
      </w:r>
      <w:r w:rsidRPr="00147A74">
        <w:t>наводящих</w:t>
      </w:r>
      <w:r w:rsidRPr="00147A74">
        <w:rPr>
          <w:spacing w:val="1"/>
        </w:rPr>
        <w:t xml:space="preserve"> </w:t>
      </w:r>
      <w:r w:rsidRPr="00147A74">
        <w:t>вопросов</w:t>
      </w:r>
      <w:r w:rsidRPr="00147A74">
        <w:rPr>
          <w:spacing w:val="1"/>
        </w:rPr>
        <w:t xml:space="preserve"> </w:t>
      </w:r>
      <w:r w:rsidRPr="00147A74">
        <w:t>преподавателя,</w:t>
      </w:r>
      <w:r w:rsidRPr="00147A74">
        <w:rPr>
          <w:spacing w:val="1"/>
        </w:rPr>
        <w:t xml:space="preserve"> </w:t>
      </w:r>
      <w:r w:rsidRPr="00147A74">
        <w:t>выбор</w:t>
      </w:r>
      <w:r w:rsidRPr="00147A74">
        <w:rPr>
          <w:spacing w:val="1"/>
        </w:rPr>
        <w:t xml:space="preserve"> </w:t>
      </w:r>
      <w:r w:rsidRPr="00147A74">
        <w:t>тактики</w:t>
      </w:r>
      <w:r w:rsidRPr="00147A74">
        <w:rPr>
          <w:spacing w:val="1"/>
        </w:rPr>
        <w:t xml:space="preserve"> </w:t>
      </w:r>
      <w:r w:rsidRPr="00147A74">
        <w:t>действий</w:t>
      </w:r>
      <w:r w:rsidRPr="00147A74">
        <w:rPr>
          <w:spacing w:val="1"/>
        </w:rPr>
        <w:t xml:space="preserve"> </w:t>
      </w:r>
      <w:r w:rsidRPr="00147A74">
        <w:t>возможен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соответствии</w:t>
      </w:r>
      <w:r w:rsidRPr="00147A74">
        <w:rPr>
          <w:spacing w:val="-3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ситуацией</w:t>
      </w:r>
      <w:r w:rsidRPr="00147A74">
        <w:rPr>
          <w:spacing w:val="2"/>
        </w:rPr>
        <w:t xml:space="preserve"> </w:t>
      </w:r>
      <w:r w:rsidRPr="00147A74">
        <w:t>при</w:t>
      </w:r>
      <w:r w:rsidRPr="00147A74">
        <w:rPr>
          <w:spacing w:val="3"/>
        </w:rPr>
        <w:t xml:space="preserve"> </w:t>
      </w:r>
      <w:r w:rsidRPr="00147A74">
        <w:t>помощи</w:t>
      </w:r>
      <w:r w:rsidRPr="00147A74">
        <w:rPr>
          <w:spacing w:val="-3"/>
        </w:rPr>
        <w:t xml:space="preserve"> </w:t>
      </w:r>
      <w:r w:rsidRPr="00147A74">
        <w:t>наводящих</w:t>
      </w:r>
      <w:r w:rsidRPr="00147A74">
        <w:rPr>
          <w:spacing w:val="-3"/>
        </w:rPr>
        <w:t xml:space="preserve"> </w:t>
      </w:r>
      <w:r w:rsidRPr="00147A74">
        <w:t>вопросов.</w:t>
      </w:r>
    </w:p>
    <w:p w14:paraId="3BB1FF57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«неудовлетворительно»</w:t>
      </w:r>
      <w:r w:rsidRPr="00147A74">
        <w:rPr>
          <w:spacing w:val="1"/>
        </w:rPr>
        <w:t xml:space="preserve"> </w:t>
      </w:r>
      <w:r w:rsidRPr="00147A74">
        <w:t>– 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который</w:t>
      </w:r>
      <w:r w:rsidRPr="00147A74">
        <w:rPr>
          <w:spacing w:val="1"/>
        </w:rPr>
        <w:t xml:space="preserve"> </w:t>
      </w:r>
      <w:r w:rsidRPr="00147A74">
        <w:t>не знает</w:t>
      </w:r>
      <w:r w:rsidRPr="00147A74">
        <w:rPr>
          <w:spacing w:val="1"/>
        </w:rPr>
        <w:t xml:space="preserve"> </w:t>
      </w:r>
      <w:r w:rsidRPr="00147A74">
        <w:t>значительной части программного материала, допускает грубые ошибки, неуверенно, с</w:t>
      </w:r>
      <w:r w:rsidRPr="00147A74">
        <w:rPr>
          <w:spacing w:val="1"/>
        </w:rPr>
        <w:t xml:space="preserve"> </w:t>
      </w:r>
      <w:r w:rsidRPr="00147A74">
        <w:t>большими</w:t>
      </w:r>
      <w:r w:rsidRPr="00147A74">
        <w:rPr>
          <w:spacing w:val="22"/>
        </w:rPr>
        <w:t xml:space="preserve"> </w:t>
      </w:r>
      <w:r w:rsidRPr="00147A74">
        <w:t>затруднениями</w:t>
      </w:r>
      <w:r w:rsidRPr="00147A74">
        <w:rPr>
          <w:spacing w:val="22"/>
        </w:rPr>
        <w:t xml:space="preserve"> </w:t>
      </w:r>
      <w:r w:rsidRPr="00147A74">
        <w:t>решает</w:t>
      </w:r>
      <w:r w:rsidRPr="00147A74">
        <w:rPr>
          <w:spacing w:val="22"/>
        </w:rPr>
        <w:t xml:space="preserve"> </w:t>
      </w:r>
      <w:r w:rsidRPr="00147A74">
        <w:t>практические</w:t>
      </w:r>
      <w:r w:rsidRPr="00147A74">
        <w:rPr>
          <w:spacing w:val="20"/>
        </w:rPr>
        <w:t xml:space="preserve"> </w:t>
      </w:r>
      <w:r w:rsidRPr="00147A74">
        <w:t>задачи</w:t>
      </w:r>
      <w:r w:rsidRPr="00147A74">
        <w:rPr>
          <w:spacing w:val="22"/>
        </w:rPr>
        <w:t xml:space="preserve"> </w:t>
      </w:r>
      <w:r w:rsidRPr="00147A74">
        <w:t>или</w:t>
      </w:r>
      <w:r w:rsidRPr="00147A74">
        <w:rPr>
          <w:spacing w:val="22"/>
        </w:rPr>
        <w:t xml:space="preserve"> </w:t>
      </w:r>
      <w:r w:rsidRPr="00147A74">
        <w:t>не</w:t>
      </w:r>
      <w:r w:rsidRPr="00147A74">
        <w:rPr>
          <w:spacing w:val="25"/>
        </w:rPr>
        <w:t xml:space="preserve"> </w:t>
      </w:r>
      <w:r w:rsidRPr="00147A74">
        <w:t>справляется</w:t>
      </w:r>
      <w:r w:rsidRPr="00147A74">
        <w:rPr>
          <w:spacing w:val="21"/>
        </w:rPr>
        <w:t xml:space="preserve"> </w:t>
      </w:r>
      <w:r w:rsidRPr="00147A74">
        <w:t>с</w:t>
      </w:r>
      <w:r w:rsidRPr="00147A74">
        <w:rPr>
          <w:spacing w:val="20"/>
        </w:rPr>
        <w:t xml:space="preserve"> </w:t>
      </w:r>
      <w:r w:rsidRPr="00147A74">
        <w:t>ними самостоятельно, не владеет комплексной оценкой ситуации, неверно выбирает тактику</w:t>
      </w:r>
      <w:r w:rsidRPr="00147A74">
        <w:rPr>
          <w:spacing w:val="1"/>
        </w:rPr>
        <w:t xml:space="preserve"> </w:t>
      </w:r>
      <w:r w:rsidRPr="00147A74">
        <w:t>действий,</w:t>
      </w:r>
      <w:r w:rsidRPr="00147A74">
        <w:rPr>
          <w:spacing w:val="-4"/>
        </w:rPr>
        <w:t xml:space="preserve"> </w:t>
      </w:r>
      <w:r w:rsidRPr="00147A74">
        <w:t>приводящую</w:t>
      </w:r>
      <w:r w:rsidRPr="00147A74">
        <w:rPr>
          <w:spacing w:val="-2"/>
        </w:rPr>
        <w:t xml:space="preserve"> </w:t>
      </w:r>
      <w:r w:rsidRPr="00147A74">
        <w:t>к</w:t>
      </w:r>
      <w:r w:rsidRPr="00147A74">
        <w:rPr>
          <w:spacing w:val="2"/>
        </w:rPr>
        <w:t xml:space="preserve"> </w:t>
      </w:r>
      <w:r w:rsidRPr="00147A74">
        <w:t>ухудшению</w:t>
      </w:r>
      <w:r w:rsidRPr="00147A74">
        <w:rPr>
          <w:spacing w:val="-2"/>
        </w:rPr>
        <w:t xml:space="preserve"> </w:t>
      </w:r>
      <w:r w:rsidRPr="00147A74">
        <w:t>ситуации,</w:t>
      </w:r>
      <w:r w:rsidRPr="00147A74">
        <w:rPr>
          <w:spacing w:val="-4"/>
        </w:rPr>
        <w:t xml:space="preserve"> </w:t>
      </w:r>
      <w:r w:rsidRPr="00147A74">
        <w:t>нарушению</w:t>
      </w:r>
      <w:r w:rsidRPr="00147A74">
        <w:rPr>
          <w:spacing w:val="-2"/>
        </w:rPr>
        <w:t xml:space="preserve"> </w:t>
      </w:r>
      <w:r w:rsidRPr="00147A74">
        <w:t>безопасности</w:t>
      </w:r>
      <w:r w:rsidRPr="00147A74">
        <w:rPr>
          <w:spacing w:val="-4"/>
        </w:rPr>
        <w:t xml:space="preserve"> </w:t>
      </w:r>
      <w:r w:rsidRPr="00147A74">
        <w:t>пациента.</w:t>
      </w:r>
    </w:p>
    <w:p w14:paraId="369D7FED" w14:textId="2E2C5007" w:rsidR="00C43108" w:rsidRPr="00147A74" w:rsidRDefault="00C43108" w:rsidP="00FE5D78">
      <w:pPr>
        <w:ind w:firstLine="708"/>
      </w:pPr>
      <w:r w:rsidRPr="00147A74">
        <w:t>В</w:t>
      </w:r>
      <w:r w:rsidR="00FE5D78" w:rsidRPr="00147A74">
        <w:t xml:space="preserve"> </w:t>
      </w:r>
      <w:r w:rsidRPr="00147A74">
        <w:t>ходе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(устный</w:t>
      </w:r>
      <w:r w:rsidRPr="00147A74">
        <w:rPr>
          <w:spacing w:val="1"/>
        </w:rPr>
        <w:t xml:space="preserve"> </w:t>
      </w:r>
      <w:r w:rsidRPr="00147A74">
        <w:t>или</w:t>
      </w:r>
      <w:r w:rsidRPr="00147A74">
        <w:rPr>
          <w:spacing w:val="1"/>
        </w:rPr>
        <w:t xml:space="preserve"> </w:t>
      </w:r>
      <w:r w:rsidRPr="00147A74">
        <w:t>письменный</w:t>
      </w:r>
      <w:r w:rsidRPr="00147A74">
        <w:rPr>
          <w:spacing w:val="1"/>
        </w:rPr>
        <w:t xml:space="preserve"> </w:t>
      </w:r>
      <w:r w:rsidRPr="00147A74">
        <w:t>опрос,</w:t>
      </w:r>
      <w:r w:rsidRPr="00147A74">
        <w:rPr>
          <w:spacing w:val="1"/>
        </w:rPr>
        <w:t xml:space="preserve"> </w:t>
      </w:r>
      <w:r w:rsidRPr="00147A74">
        <w:t xml:space="preserve"> тестирование и пр.) при ответах на</w:t>
      </w:r>
      <w:r w:rsidRPr="00147A74">
        <w:rPr>
          <w:spacing w:val="1"/>
        </w:rPr>
        <w:t xml:space="preserve"> </w:t>
      </w:r>
      <w:r w:rsidRPr="00147A74">
        <w:t>учебных занятиях,</w:t>
      </w:r>
      <w:r w:rsidRPr="00147A74">
        <w:rPr>
          <w:spacing w:val="1"/>
        </w:rPr>
        <w:t xml:space="preserve"> </w:t>
      </w:r>
      <w:r w:rsidRPr="00147A74">
        <w:t>а</w:t>
      </w:r>
      <w:r w:rsidRPr="00147A74">
        <w:rPr>
          <w:spacing w:val="1"/>
        </w:rPr>
        <w:t xml:space="preserve"> </w:t>
      </w:r>
      <w:r w:rsidRPr="00147A74">
        <w:t>также</w:t>
      </w:r>
      <w:r w:rsidRPr="00147A74">
        <w:rPr>
          <w:spacing w:val="1"/>
        </w:rPr>
        <w:t xml:space="preserve"> </w:t>
      </w:r>
      <w:r w:rsidRPr="00147A74">
        <w:t>промежуточной</w:t>
      </w:r>
      <w:r w:rsidRPr="00147A74">
        <w:rPr>
          <w:spacing w:val="1"/>
        </w:rPr>
        <w:t xml:space="preserve"> </w:t>
      </w:r>
      <w:r w:rsidRPr="00147A74">
        <w:t>аттестации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форме</w:t>
      </w:r>
      <w:r w:rsidRPr="00147A74">
        <w:rPr>
          <w:spacing w:val="1"/>
        </w:rPr>
        <w:t xml:space="preserve"> </w:t>
      </w:r>
      <w:r w:rsidRPr="00147A74">
        <w:t>зачета</w:t>
      </w:r>
      <w:r w:rsidRPr="00147A74">
        <w:rPr>
          <w:spacing w:val="1"/>
        </w:rPr>
        <w:t xml:space="preserve"> </w:t>
      </w:r>
      <w:r w:rsidRPr="00147A74">
        <w:t>обучающиеся</w:t>
      </w:r>
      <w:r w:rsidRPr="00147A74">
        <w:rPr>
          <w:spacing w:val="1"/>
        </w:rPr>
        <w:t xml:space="preserve"> </w:t>
      </w:r>
      <w:r w:rsidRPr="00147A74">
        <w:t>оцениваются по</w:t>
      </w:r>
      <w:r w:rsidRPr="00147A74">
        <w:rPr>
          <w:spacing w:val="2"/>
        </w:rPr>
        <w:t xml:space="preserve"> </w:t>
      </w:r>
      <w:r w:rsidRPr="00147A74">
        <w:t>двухбалльной</w:t>
      </w:r>
      <w:r w:rsidRPr="00147A74">
        <w:rPr>
          <w:spacing w:val="-2"/>
        </w:rPr>
        <w:t xml:space="preserve"> </w:t>
      </w:r>
      <w:r w:rsidRPr="00147A74">
        <w:t>шкале:</w:t>
      </w:r>
    </w:p>
    <w:p w14:paraId="53418056" w14:textId="77777777" w:rsidR="00C43108" w:rsidRPr="00147A74" w:rsidRDefault="00C43108" w:rsidP="00FE5D78">
      <w:pPr>
        <w:ind w:firstLine="708"/>
      </w:pPr>
      <w:r w:rsidRPr="00147A74">
        <w:t>Оценка «зачтено» – выставляется ординатору, если он продемонстрировал знания</w:t>
      </w:r>
      <w:r w:rsidRPr="00147A74">
        <w:rPr>
          <w:spacing w:val="1"/>
        </w:rPr>
        <w:t xml:space="preserve"> </w:t>
      </w:r>
      <w:r w:rsidRPr="00147A74">
        <w:t>программного</w:t>
      </w:r>
      <w:r w:rsidRPr="00147A74">
        <w:rPr>
          <w:spacing w:val="1"/>
        </w:rPr>
        <w:t xml:space="preserve"> </w:t>
      </w:r>
      <w:r w:rsidRPr="00147A74">
        <w:t>материала:</w:t>
      </w:r>
      <w:r w:rsidRPr="00147A74">
        <w:rPr>
          <w:spacing w:val="1"/>
        </w:rPr>
        <w:t xml:space="preserve"> </w:t>
      </w:r>
      <w:r w:rsidRPr="00147A74">
        <w:t>подробно</w:t>
      </w:r>
      <w:r w:rsidRPr="00147A74">
        <w:rPr>
          <w:spacing w:val="1"/>
        </w:rPr>
        <w:t xml:space="preserve"> </w:t>
      </w:r>
      <w:r w:rsidRPr="00147A74">
        <w:t>ответил</w:t>
      </w:r>
      <w:r w:rsidRPr="00147A74">
        <w:rPr>
          <w:spacing w:val="1"/>
        </w:rPr>
        <w:t xml:space="preserve"> </w:t>
      </w:r>
      <w:r w:rsidRPr="00147A74">
        <w:t>на</w:t>
      </w:r>
      <w:r w:rsidRPr="00147A74">
        <w:rPr>
          <w:spacing w:val="1"/>
        </w:rPr>
        <w:t xml:space="preserve"> </w:t>
      </w:r>
      <w:r w:rsidRPr="00147A74">
        <w:t>теоретические</w:t>
      </w:r>
      <w:r w:rsidRPr="00147A74">
        <w:rPr>
          <w:spacing w:val="1"/>
        </w:rPr>
        <w:t xml:space="preserve"> </w:t>
      </w:r>
      <w:r w:rsidRPr="00147A74">
        <w:t>вопросы,</w:t>
      </w:r>
      <w:r w:rsidRPr="00147A74">
        <w:rPr>
          <w:spacing w:val="1"/>
        </w:rPr>
        <w:t xml:space="preserve"> </w:t>
      </w:r>
      <w:r w:rsidRPr="00147A74">
        <w:t>справился</w:t>
      </w:r>
      <w:r w:rsidRPr="00147A74">
        <w:rPr>
          <w:spacing w:val="1"/>
        </w:rPr>
        <w:t xml:space="preserve"> </w:t>
      </w:r>
      <w:r w:rsidRPr="00147A74">
        <w:t>с</w:t>
      </w:r>
      <w:r w:rsidRPr="00147A74">
        <w:rPr>
          <w:spacing w:val="1"/>
        </w:rPr>
        <w:t xml:space="preserve"> </w:t>
      </w:r>
      <w:r w:rsidRPr="00147A74">
        <w:t>выполнением</w:t>
      </w:r>
      <w:r w:rsidRPr="00147A74">
        <w:rPr>
          <w:spacing w:val="1"/>
        </w:rPr>
        <w:t xml:space="preserve"> </w:t>
      </w:r>
      <w:r w:rsidRPr="00147A74">
        <w:t>заданий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ситуационных</w:t>
      </w:r>
      <w:r w:rsidRPr="00147A74">
        <w:rPr>
          <w:spacing w:val="1"/>
        </w:rPr>
        <w:t xml:space="preserve"> </w:t>
      </w:r>
      <w:r w:rsidRPr="00147A74">
        <w:t>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1"/>
        </w:rPr>
        <w:t xml:space="preserve"> </w:t>
      </w:r>
      <w:r w:rsidRPr="00147A74">
        <w:t>программой</w:t>
      </w:r>
      <w:r w:rsidRPr="00147A74">
        <w:rPr>
          <w:spacing w:val="1"/>
        </w:rPr>
        <w:t xml:space="preserve"> </w:t>
      </w:r>
      <w:r w:rsidRPr="00147A74">
        <w:t>ординатуры, ориентируется в основной и дополнительной литературе, рекомендованной</w:t>
      </w:r>
      <w:r w:rsidRPr="00147A74">
        <w:rPr>
          <w:spacing w:val="1"/>
        </w:rPr>
        <w:t xml:space="preserve"> </w:t>
      </w:r>
      <w:r w:rsidRPr="00147A74">
        <w:t>рабочей</w:t>
      </w:r>
      <w:r w:rsidRPr="00147A74">
        <w:rPr>
          <w:spacing w:val="2"/>
        </w:rPr>
        <w:t xml:space="preserve"> </w:t>
      </w:r>
      <w:r w:rsidRPr="00147A74">
        <w:t>программой</w:t>
      </w:r>
      <w:r w:rsidRPr="00147A74">
        <w:rPr>
          <w:spacing w:val="-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12E549E6" w14:textId="77777777" w:rsidR="00C43108" w:rsidRPr="00147A74" w:rsidRDefault="00C43108" w:rsidP="00FE5D78">
      <w:pPr>
        <w:ind w:firstLine="708"/>
      </w:pPr>
      <w:r w:rsidRPr="00147A74">
        <w:t>Оценка</w:t>
      </w:r>
      <w:r w:rsidRPr="00147A74">
        <w:rPr>
          <w:spacing w:val="1"/>
        </w:rPr>
        <w:t xml:space="preserve"> </w:t>
      </w:r>
      <w:r w:rsidRPr="00147A74">
        <w:t>«не</w:t>
      </w:r>
      <w:r w:rsidRPr="00147A74">
        <w:rPr>
          <w:spacing w:val="1"/>
        </w:rPr>
        <w:t xml:space="preserve"> </w:t>
      </w:r>
      <w:r w:rsidRPr="00147A74">
        <w:t>зачтено»</w:t>
      </w:r>
      <w:r w:rsidRPr="00147A74">
        <w:rPr>
          <w:spacing w:val="1"/>
        </w:rPr>
        <w:t xml:space="preserve"> </w:t>
      </w:r>
      <w:r w:rsidRPr="00147A74">
        <w:t>–</w:t>
      </w:r>
      <w:r w:rsidRPr="00147A74">
        <w:rPr>
          <w:spacing w:val="1"/>
        </w:rPr>
        <w:t xml:space="preserve"> </w:t>
      </w:r>
      <w:r w:rsidRPr="00147A74">
        <w:t>выставляется</w:t>
      </w:r>
      <w:r w:rsidRPr="00147A74">
        <w:rPr>
          <w:spacing w:val="1"/>
        </w:rPr>
        <w:t xml:space="preserve"> </w:t>
      </w:r>
      <w:r w:rsidRPr="00147A74">
        <w:t>ординатору,</w:t>
      </w:r>
      <w:r w:rsidRPr="00147A74">
        <w:rPr>
          <w:spacing w:val="1"/>
        </w:rPr>
        <w:t xml:space="preserve"> </w:t>
      </w:r>
      <w:r w:rsidRPr="00147A74">
        <w:t>если</w:t>
      </w:r>
      <w:r w:rsidRPr="00147A74">
        <w:rPr>
          <w:spacing w:val="1"/>
        </w:rPr>
        <w:t xml:space="preserve"> </w:t>
      </w:r>
      <w:r w:rsidRPr="00147A74">
        <w:t>он</w:t>
      </w:r>
      <w:r w:rsidRPr="00147A74">
        <w:rPr>
          <w:spacing w:val="1"/>
        </w:rPr>
        <w:t xml:space="preserve"> </w:t>
      </w:r>
      <w:r w:rsidRPr="00147A74">
        <w:t>имеет</w:t>
      </w:r>
      <w:r w:rsidRPr="00147A74">
        <w:rPr>
          <w:spacing w:val="60"/>
        </w:rPr>
        <w:t xml:space="preserve"> </w:t>
      </w:r>
      <w:r w:rsidRPr="00147A74">
        <w:t>пробелы</w:t>
      </w:r>
      <w:r w:rsidRPr="00147A74">
        <w:rPr>
          <w:spacing w:val="60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знаниях программного материала: не владеет теоретическим материалом и допускает</w:t>
      </w:r>
      <w:r w:rsidRPr="00147A74">
        <w:rPr>
          <w:spacing w:val="1"/>
        </w:rPr>
        <w:t xml:space="preserve"> </w:t>
      </w:r>
      <w:r w:rsidRPr="00147A74">
        <w:t>грубые, принципиальные ошибки в выполнении заданий и (или) ситуационных задач,</w:t>
      </w:r>
      <w:r w:rsidRPr="00147A74">
        <w:rPr>
          <w:spacing w:val="1"/>
        </w:rPr>
        <w:t xml:space="preserve"> </w:t>
      </w:r>
      <w:r w:rsidRPr="00147A74">
        <w:t>предусмотренных</w:t>
      </w:r>
      <w:r w:rsidRPr="00147A74">
        <w:rPr>
          <w:spacing w:val="-2"/>
        </w:rPr>
        <w:t xml:space="preserve"> </w:t>
      </w:r>
      <w:r w:rsidRPr="00147A74">
        <w:t>рабочей</w:t>
      </w:r>
      <w:r w:rsidRPr="00147A74">
        <w:rPr>
          <w:spacing w:val="3"/>
        </w:rPr>
        <w:t xml:space="preserve"> </w:t>
      </w:r>
      <w:r w:rsidRPr="00147A74">
        <w:t>программой</w:t>
      </w:r>
      <w:r w:rsidRPr="00147A74">
        <w:rPr>
          <w:spacing w:val="2"/>
        </w:rPr>
        <w:t xml:space="preserve"> </w:t>
      </w:r>
      <w:r w:rsidRPr="00147A74">
        <w:t>дисциплины</w:t>
      </w:r>
      <w:r w:rsidRPr="00147A74">
        <w:rPr>
          <w:spacing w:val="-1"/>
        </w:rPr>
        <w:t xml:space="preserve"> </w:t>
      </w:r>
      <w:r w:rsidRPr="00147A74">
        <w:t>(модуля).</w:t>
      </w:r>
    </w:p>
    <w:p w14:paraId="0150AA31" w14:textId="77777777" w:rsidR="00C43108" w:rsidRPr="00147A74" w:rsidRDefault="00C43108" w:rsidP="00FE5D78">
      <w:pPr>
        <w:ind w:firstLine="708"/>
      </w:pPr>
      <w:r w:rsidRPr="00147A74">
        <w:t>Шкала оценивания (четырехбалльная или двухбалльная), используемая в рамках</w:t>
      </w:r>
      <w:r w:rsidRPr="00147A74">
        <w:rPr>
          <w:spacing w:val="1"/>
        </w:rPr>
        <w:t xml:space="preserve"> </w:t>
      </w:r>
      <w:r w:rsidRPr="00147A74">
        <w:t>текущего</w:t>
      </w:r>
      <w:r w:rsidRPr="00147A74">
        <w:rPr>
          <w:spacing w:val="1"/>
        </w:rPr>
        <w:t xml:space="preserve"> </w:t>
      </w:r>
      <w:r w:rsidRPr="00147A74">
        <w:t>контроля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определяется</w:t>
      </w:r>
      <w:r w:rsidRPr="00147A74">
        <w:rPr>
          <w:spacing w:val="1"/>
        </w:rPr>
        <w:t xml:space="preserve"> </w:t>
      </w:r>
      <w:r w:rsidRPr="00147A74">
        <w:t>преподавателем,</w:t>
      </w:r>
      <w:r w:rsidRPr="00147A74">
        <w:rPr>
          <w:spacing w:val="1"/>
        </w:rPr>
        <w:t xml:space="preserve"> </w:t>
      </w:r>
      <w:r w:rsidRPr="00147A74">
        <w:t>исходя</w:t>
      </w:r>
      <w:r w:rsidRPr="00147A74">
        <w:rPr>
          <w:spacing w:val="1"/>
        </w:rPr>
        <w:t xml:space="preserve"> </w:t>
      </w:r>
      <w:r w:rsidRPr="00147A74">
        <w:t>из</w:t>
      </w:r>
      <w:r w:rsidRPr="00147A74">
        <w:rPr>
          <w:spacing w:val="1"/>
        </w:rPr>
        <w:t xml:space="preserve"> </w:t>
      </w:r>
      <w:r w:rsidRPr="00147A74">
        <w:t>целесообразности</w:t>
      </w:r>
      <w:r w:rsidRPr="00147A74">
        <w:rPr>
          <w:spacing w:val="-2"/>
        </w:rPr>
        <w:t xml:space="preserve"> </w:t>
      </w:r>
      <w:r w:rsidRPr="00147A74">
        <w:t>применения</w:t>
      </w:r>
      <w:r w:rsidRPr="00147A74">
        <w:rPr>
          <w:spacing w:val="2"/>
        </w:rPr>
        <w:t xml:space="preserve"> </w:t>
      </w:r>
      <w:r w:rsidRPr="00147A74">
        <w:t>той</w:t>
      </w:r>
      <w:r w:rsidRPr="00147A74">
        <w:rPr>
          <w:spacing w:val="2"/>
        </w:rPr>
        <w:t xml:space="preserve"> </w:t>
      </w:r>
      <w:r w:rsidRPr="00147A74">
        <w:t>или</w:t>
      </w:r>
      <w:r w:rsidRPr="00147A74">
        <w:rPr>
          <w:spacing w:val="3"/>
        </w:rPr>
        <w:t xml:space="preserve"> </w:t>
      </w:r>
      <w:r w:rsidRPr="00147A74">
        <w:t>иной</w:t>
      </w:r>
      <w:r w:rsidRPr="00147A74">
        <w:rPr>
          <w:spacing w:val="-2"/>
        </w:rPr>
        <w:t xml:space="preserve"> </w:t>
      </w:r>
      <w:r w:rsidRPr="00147A74">
        <w:t>шкалы.</w:t>
      </w:r>
    </w:p>
    <w:p w14:paraId="0E9DBEAB" w14:textId="77777777" w:rsidR="00C43108" w:rsidRPr="00147A74" w:rsidRDefault="00C43108" w:rsidP="00FE5D78">
      <w:pPr>
        <w:ind w:firstLine="708"/>
      </w:pPr>
      <w:r w:rsidRPr="00147A74">
        <w:t>Если</w:t>
      </w:r>
      <w:r w:rsidRPr="00147A74">
        <w:rPr>
          <w:spacing w:val="1"/>
        </w:rPr>
        <w:t xml:space="preserve"> </w:t>
      </w:r>
      <w:r w:rsidRPr="00147A74">
        <w:t>текущий</w:t>
      </w:r>
      <w:r w:rsidRPr="00147A74">
        <w:rPr>
          <w:spacing w:val="1"/>
        </w:rPr>
        <w:t xml:space="preserve"> </w:t>
      </w:r>
      <w:r w:rsidRPr="00147A74">
        <w:t>контроль</w:t>
      </w:r>
      <w:r w:rsidRPr="00147A74">
        <w:rPr>
          <w:spacing w:val="1"/>
        </w:rPr>
        <w:t xml:space="preserve"> </w:t>
      </w:r>
      <w:r w:rsidRPr="00147A74">
        <w:t>успеваемости</w:t>
      </w:r>
      <w:r w:rsidRPr="00147A74">
        <w:rPr>
          <w:spacing w:val="1"/>
        </w:rPr>
        <w:t xml:space="preserve"> </w:t>
      </w:r>
      <w:r w:rsidRPr="00147A74">
        <w:t>и</w:t>
      </w:r>
      <w:r w:rsidRPr="00147A74">
        <w:rPr>
          <w:spacing w:val="1"/>
        </w:rPr>
        <w:t xml:space="preserve"> </w:t>
      </w:r>
      <w:r w:rsidRPr="00147A74">
        <w:t>(или)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предусматривает</w:t>
      </w:r>
      <w:r w:rsidRPr="00147A74">
        <w:rPr>
          <w:spacing w:val="1"/>
        </w:rPr>
        <w:t xml:space="preserve"> </w:t>
      </w:r>
      <w:r w:rsidRPr="00147A74">
        <w:t>тестовые</w:t>
      </w:r>
      <w:r w:rsidRPr="00147A74">
        <w:rPr>
          <w:spacing w:val="1"/>
        </w:rPr>
        <w:t xml:space="preserve"> </w:t>
      </w:r>
      <w:r w:rsidRPr="00147A74">
        <w:t>задания,</w:t>
      </w:r>
      <w:r w:rsidRPr="00147A74">
        <w:rPr>
          <w:spacing w:val="1"/>
        </w:rPr>
        <w:t xml:space="preserve"> </w:t>
      </w:r>
      <w:r w:rsidRPr="00147A74">
        <w:t>то</w:t>
      </w:r>
      <w:r w:rsidRPr="00147A74">
        <w:rPr>
          <w:spacing w:val="1"/>
        </w:rPr>
        <w:t xml:space="preserve"> </w:t>
      </w:r>
      <w:r w:rsidRPr="00147A74">
        <w:t>перевод</w:t>
      </w:r>
      <w:r w:rsidRPr="00147A74">
        <w:rPr>
          <w:spacing w:val="1"/>
        </w:rPr>
        <w:t xml:space="preserve"> </w:t>
      </w:r>
      <w:r w:rsidRPr="00147A74">
        <w:t>результатов</w:t>
      </w:r>
      <w:r w:rsidRPr="00147A74">
        <w:rPr>
          <w:spacing w:val="1"/>
        </w:rPr>
        <w:t xml:space="preserve"> </w:t>
      </w:r>
      <w:r w:rsidRPr="00147A74">
        <w:t>тестирования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четырехбалльную</w:t>
      </w:r>
      <w:r w:rsidRPr="00147A74">
        <w:rPr>
          <w:spacing w:val="-1"/>
        </w:rPr>
        <w:t xml:space="preserve"> </w:t>
      </w:r>
      <w:r w:rsidRPr="00147A74">
        <w:t>шкалу</w:t>
      </w:r>
      <w:r w:rsidRPr="00147A74">
        <w:rPr>
          <w:spacing w:val="-8"/>
        </w:rPr>
        <w:t xml:space="preserve"> </w:t>
      </w:r>
      <w:r w:rsidRPr="00147A74">
        <w:t>осуществляется</w:t>
      </w:r>
      <w:r w:rsidRPr="00147A74">
        <w:rPr>
          <w:spacing w:val="1"/>
        </w:rPr>
        <w:t xml:space="preserve"> </w:t>
      </w:r>
      <w:r w:rsidRPr="00147A74">
        <w:t>по</w:t>
      </w:r>
      <w:r w:rsidRPr="00147A74">
        <w:rPr>
          <w:spacing w:val="6"/>
        </w:rPr>
        <w:t xml:space="preserve"> </w:t>
      </w:r>
      <w:r w:rsidRPr="00147A74">
        <w:t>схеме:</w:t>
      </w:r>
    </w:p>
    <w:p w14:paraId="54A867AF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t>Оценка «Отлично»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90-100%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5B9E8771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«Хорошо»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80-89%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6BBEDA8E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t>Оценка «Удовлетворительно»</w:t>
      </w:r>
      <w:r w:rsidRPr="00147A74">
        <w:rPr>
          <w:spacing w:val="3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71-79%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правильных</w:t>
      </w:r>
      <w:r w:rsidRPr="00147A74">
        <w:rPr>
          <w:spacing w:val="-9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13D377FE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t>Оценка «Неудовлетворительно» – 70% и менее правильных ответов.</w:t>
      </w:r>
      <w:r w:rsidRPr="00147A74">
        <w:rPr>
          <w:spacing w:val="-57"/>
          <w:szCs w:val="28"/>
        </w:rPr>
        <w:t xml:space="preserve"> </w:t>
      </w:r>
      <w:r w:rsidRPr="00147A74">
        <w:rPr>
          <w:szCs w:val="28"/>
        </w:rPr>
        <w:t>Перевод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результатов</w:t>
      </w:r>
      <w:r w:rsidRPr="00147A74">
        <w:rPr>
          <w:spacing w:val="2"/>
          <w:szCs w:val="28"/>
        </w:rPr>
        <w:t xml:space="preserve"> </w:t>
      </w:r>
      <w:r w:rsidRPr="00147A74">
        <w:rPr>
          <w:szCs w:val="28"/>
        </w:rPr>
        <w:t>тестирования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в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двухбалльную</w:t>
      </w:r>
      <w:r w:rsidRPr="00147A74">
        <w:rPr>
          <w:spacing w:val="-1"/>
          <w:szCs w:val="28"/>
        </w:rPr>
        <w:t xml:space="preserve"> </w:t>
      </w:r>
      <w:r w:rsidRPr="00147A74">
        <w:rPr>
          <w:szCs w:val="28"/>
        </w:rPr>
        <w:t>шкалу:</w:t>
      </w:r>
    </w:p>
    <w:p w14:paraId="32AF0F3C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t>Оценка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«Зачтено»</w:t>
      </w:r>
      <w:r w:rsidRPr="00147A74">
        <w:rPr>
          <w:spacing w:val="1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71-100% правильных</w:t>
      </w:r>
      <w:r w:rsidRPr="00147A74">
        <w:rPr>
          <w:spacing w:val="-6"/>
          <w:szCs w:val="28"/>
        </w:rPr>
        <w:t xml:space="preserve"> </w:t>
      </w:r>
      <w:r w:rsidRPr="00147A74">
        <w:rPr>
          <w:szCs w:val="28"/>
        </w:rPr>
        <w:t>ответов;</w:t>
      </w:r>
    </w:p>
    <w:p w14:paraId="00E840F9" w14:textId="77777777" w:rsidR="00C43108" w:rsidRPr="00147A74" w:rsidRDefault="00C43108" w:rsidP="00334A1C">
      <w:pPr>
        <w:pStyle w:val="a3"/>
        <w:numPr>
          <w:ilvl w:val="0"/>
          <w:numId w:val="19"/>
        </w:numPr>
        <w:rPr>
          <w:szCs w:val="28"/>
        </w:rPr>
      </w:pPr>
      <w:r w:rsidRPr="00147A74">
        <w:rPr>
          <w:szCs w:val="28"/>
        </w:rPr>
        <w:lastRenderedPageBreak/>
        <w:t>Оценка «Не зачтено»</w:t>
      </w:r>
      <w:r w:rsidRPr="00147A74">
        <w:rPr>
          <w:spacing w:val="4"/>
          <w:szCs w:val="28"/>
        </w:rPr>
        <w:t xml:space="preserve"> </w:t>
      </w:r>
      <w:r w:rsidRPr="00147A74">
        <w:rPr>
          <w:szCs w:val="28"/>
        </w:rPr>
        <w:t>–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70%</w:t>
      </w:r>
      <w:r w:rsidRPr="00147A74">
        <w:rPr>
          <w:spacing w:val="-2"/>
          <w:szCs w:val="28"/>
        </w:rPr>
        <w:t xml:space="preserve"> </w:t>
      </w:r>
      <w:r w:rsidRPr="00147A74">
        <w:rPr>
          <w:szCs w:val="28"/>
        </w:rPr>
        <w:t>и</w:t>
      </w:r>
      <w:r w:rsidRPr="00147A74">
        <w:rPr>
          <w:spacing w:val="-3"/>
          <w:szCs w:val="28"/>
        </w:rPr>
        <w:t xml:space="preserve"> </w:t>
      </w:r>
      <w:r w:rsidRPr="00147A74">
        <w:rPr>
          <w:szCs w:val="28"/>
        </w:rPr>
        <w:t>менее правильных</w:t>
      </w:r>
      <w:r w:rsidRPr="00147A74">
        <w:rPr>
          <w:spacing w:val="-4"/>
          <w:szCs w:val="28"/>
        </w:rPr>
        <w:t xml:space="preserve"> </w:t>
      </w:r>
      <w:r w:rsidRPr="00147A74">
        <w:rPr>
          <w:szCs w:val="28"/>
        </w:rPr>
        <w:t>ответов.</w:t>
      </w:r>
    </w:p>
    <w:p w14:paraId="0B841F63" w14:textId="33525322" w:rsidR="00C43108" w:rsidRPr="00147A74" w:rsidRDefault="00C43108" w:rsidP="00FE5D78">
      <w:pPr>
        <w:ind w:firstLine="708"/>
      </w:pPr>
      <w:r w:rsidRPr="00147A74">
        <w:t>Для промежуточной аттестации, состоящей из двух этапов (тестирование + устное</w:t>
      </w:r>
      <w:r w:rsidRPr="00147A74">
        <w:rPr>
          <w:spacing w:val="1"/>
        </w:rPr>
        <w:t xml:space="preserve"> </w:t>
      </w:r>
      <w:r w:rsidRPr="00147A74">
        <w:t>собеседование) оценка складывается по итогам двух пройденных этапов. Обучающийся,</w:t>
      </w:r>
      <w:r w:rsidRPr="00147A74">
        <w:rPr>
          <w:spacing w:val="1"/>
        </w:rPr>
        <w:t xml:space="preserve"> </w:t>
      </w:r>
      <w:r w:rsidRPr="00147A74">
        <w:t>получивший положительные оценки за тестовое задание и за собеседование считается</w:t>
      </w:r>
      <w:r w:rsidRPr="00147A74">
        <w:rPr>
          <w:spacing w:val="1"/>
        </w:rPr>
        <w:t xml:space="preserve"> </w:t>
      </w:r>
      <w:r w:rsidRPr="00147A74">
        <w:t>аттестованным.</w:t>
      </w:r>
      <w:r w:rsidRPr="00147A74">
        <w:rPr>
          <w:spacing w:val="1"/>
        </w:rPr>
        <w:t xml:space="preserve"> </w:t>
      </w:r>
      <w:r w:rsidRPr="00147A74">
        <w:t>Промежуточная</w:t>
      </w:r>
      <w:r w:rsidRPr="00147A74">
        <w:rPr>
          <w:spacing w:val="1"/>
        </w:rPr>
        <w:t xml:space="preserve"> </w:t>
      </w:r>
      <w:r w:rsidRPr="00147A74">
        <w:t>аттестация,</w:t>
      </w:r>
      <w:r w:rsidRPr="00147A74">
        <w:rPr>
          <w:spacing w:val="1"/>
        </w:rPr>
        <w:t xml:space="preserve"> </w:t>
      </w:r>
      <w:r w:rsidRPr="00147A74">
        <w:t>проходящая</w:t>
      </w:r>
      <w:r w:rsidRPr="00147A74">
        <w:rPr>
          <w:spacing w:val="1"/>
        </w:rPr>
        <w:t xml:space="preserve"> </w:t>
      </w:r>
      <w:r w:rsidRPr="00147A74">
        <w:t>в</w:t>
      </w:r>
      <w:r w:rsidRPr="00147A74">
        <w:rPr>
          <w:spacing w:val="1"/>
        </w:rPr>
        <w:t xml:space="preserve"> </w:t>
      </w:r>
      <w:r w:rsidRPr="00147A74">
        <w:t>два</w:t>
      </w:r>
      <w:r w:rsidRPr="00147A74">
        <w:rPr>
          <w:spacing w:val="1"/>
        </w:rPr>
        <w:t xml:space="preserve"> </w:t>
      </w:r>
      <w:r w:rsidRPr="00147A74">
        <w:t>этапа,</w:t>
      </w:r>
      <w:r w:rsidRPr="00147A74">
        <w:rPr>
          <w:spacing w:val="1"/>
        </w:rPr>
        <w:t xml:space="preserve"> </w:t>
      </w:r>
      <w:r w:rsidRPr="00147A74">
        <w:t>как</w:t>
      </w:r>
      <w:r w:rsidRPr="00147A74">
        <w:rPr>
          <w:spacing w:val="1"/>
        </w:rPr>
        <w:t xml:space="preserve"> </w:t>
      </w:r>
      <w:r w:rsidRPr="00147A74">
        <w:t>правило,</w:t>
      </w:r>
      <w:r w:rsidRPr="00147A74">
        <w:rPr>
          <w:spacing w:val="1"/>
        </w:rPr>
        <w:t xml:space="preserve"> </w:t>
      </w:r>
      <w:r w:rsidRPr="00147A74">
        <w:t>предусмотрена по дисциплинам (модулям), завершающихся экзаменом или зачетом с</w:t>
      </w:r>
      <w:r w:rsidRPr="00147A74">
        <w:rPr>
          <w:spacing w:val="1"/>
        </w:rPr>
        <w:t xml:space="preserve"> </w:t>
      </w:r>
      <w:r w:rsidRPr="00147A74">
        <w:t>оценкой.</w:t>
      </w:r>
      <w:r w:rsidR="00FE5D78" w:rsidRPr="00147A74">
        <w:t xml:space="preserve"> </w:t>
      </w:r>
      <w:r w:rsidRPr="00147A74">
        <w:t>Обучающийся,</w:t>
      </w:r>
      <w:r w:rsidRPr="00147A74">
        <w:rPr>
          <w:spacing w:val="1"/>
        </w:rPr>
        <w:t xml:space="preserve"> </w:t>
      </w:r>
      <w:r w:rsidRPr="00147A74">
        <w:t>получивший</w:t>
      </w:r>
      <w:r w:rsidRPr="00147A74">
        <w:rPr>
          <w:spacing w:val="1"/>
        </w:rPr>
        <w:t xml:space="preserve"> </w:t>
      </w:r>
      <w:r w:rsidRPr="00147A74">
        <w:t>неудовлетворительную</w:t>
      </w:r>
      <w:r w:rsidRPr="00147A74">
        <w:rPr>
          <w:spacing w:val="1"/>
        </w:rPr>
        <w:t xml:space="preserve"> </w:t>
      </w:r>
      <w:r w:rsidRPr="00147A74">
        <w:t>оценку</w:t>
      </w:r>
      <w:r w:rsidRPr="00147A74">
        <w:rPr>
          <w:spacing w:val="1"/>
        </w:rPr>
        <w:t xml:space="preserve"> </w:t>
      </w:r>
      <w:r w:rsidRPr="00147A74">
        <w:t>за</w:t>
      </w:r>
      <w:r w:rsidRPr="00147A74">
        <w:rPr>
          <w:spacing w:val="1"/>
        </w:rPr>
        <w:t xml:space="preserve"> </w:t>
      </w:r>
      <w:r w:rsidRPr="00147A74">
        <w:t>первый</w:t>
      </w:r>
      <w:r w:rsidRPr="00147A74">
        <w:rPr>
          <w:spacing w:val="1"/>
        </w:rPr>
        <w:t xml:space="preserve"> </w:t>
      </w:r>
      <w:r w:rsidRPr="00147A74">
        <w:t>этап</w:t>
      </w:r>
      <w:r w:rsidRPr="00147A74">
        <w:rPr>
          <w:spacing w:val="1"/>
        </w:rPr>
        <w:t xml:space="preserve"> </w:t>
      </w:r>
      <w:r w:rsidRPr="00147A74">
        <w:t>(тестовое задание)</w:t>
      </w:r>
      <w:r w:rsidRPr="00147A74">
        <w:rPr>
          <w:spacing w:val="-2"/>
        </w:rPr>
        <w:t xml:space="preserve"> </w:t>
      </w:r>
      <w:r w:rsidRPr="00147A74">
        <w:t>не</w:t>
      </w:r>
      <w:r w:rsidRPr="00147A74">
        <w:rPr>
          <w:spacing w:val="1"/>
        </w:rPr>
        <w:t xml:space="preserve"> </w:t>
      </w:r>
      <w:r w:rsidRPr="00147A74">
        <w:t>допускается ко</w:t>
      </w:r>
      <w:r w:rsidRPr="00147A74">
        <w:rPr>
          <w:spacing w:val="5"/>
        </w:rPr>
        <w:t xml:space="preserve"> </w:t>
      </w:r>
      <w:r w:rsidRPr="00147A74">
        <w:t>второму</w:t>
      </w:r>
      <w:r w:rsidRPr="00147A74">
        <w:rPr>
          <w:spacing w:val="-8"/>
        </w:rPr>
        <w:t xml:space="preserve"> </w:t>
      </w:r>
      <w:r w:rsidRPr="00147A74">
        <w:t>этапу</w:t>
      </w:r>
      <w:r w:rsidRPr="00147A74">
        <w:rPr>
          <w:spacing w:val="-9"/>
        </w:rPr>
        <w:t xml:space="preserve"> </w:t>
      </w:r>
      <w:r w:rsidRPr="00147A74">
        <w:t>(собеседованию).</w:t>
      </w:r>
    </w:p>
    <w:p w14:paraId="3F75EF59" w14:textId="2A6BEE58" w:rsidR="00C43108" w:rsidRPr="00147A74" w:rsidRDefault="00C43108" w:rsidP="00071647"/>
    <w:p w14:paraId="09A3649D" w14:textId="30B33212" w:rsidR="00C43108" w:rsidRPr="00147A74" w:rsidRDefault="00FE5D78" w:rsidP="00FE5D78">
      <w:pPr>
        <w:ind w:firstLine="708"/>
        <w:rPr>
          <w:b/>
          <w:bCs/>
        </w:rPr>
      </w:pPr>
      <w:r w:rsidRPr="00147A74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FB577D" w:rsidRPr="007D58A3" w14:paraId="568FEB7F" w14:textId="77777777" w:rsidTr="00A90703">
        <w:tc>
          <w:tcPr>
            <w:tcW w:w="2830" w:type="dxa"/>
          </w:tcPr>
          <w:p w14:paraId="58E0AC9C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E4ACC64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FB577D" w:rsidRPr="007D58A3" w14:paraId="7417AC64" w14:textId="77777777" w:rsidTr="00A90703">
        <w:tc>
          <w:tcPr>
            <w:tcW w:w="2830" w:type="dxa"/>
          </w:tcPr>
          <w:p w14:paraId="6A4A58CD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13D9F5E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B577D" w:rsidRPr="007D58A3" w14:paraId="5ECA9070" w14:textId="77777777" w:rsidTr="00A90703">
        <w:tc>
          <w:tcPr>
            <w:tcW w:w="2830" w:type="dxa"/>
          </w:tcPr>
          <w:p w14:paraId="4B3D70F6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F23784B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FB577D" w:rsidRPr="007D58A3" w14:paraId="1B21B41A" w14:textId="77777777" w:rsidTr="00A90703">
        <w:tc>
          <w:tcPr>
            <w:tcW w:w="2830" w:type="dxa"/>
          </w:tcPr>
          <w:p w14:paraId="1C140590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72615DE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FB577D" w:rsidRPr="007D58A3" w14:paraId="7627024B" w14:textId="77777777" w:rsidTr="00A90703">
        <w:tc>
          <w:tcPr>
            <w:tcW w:w="2830" w:type="dxa"/>
          </w:tcPr>
          <w:p w14:paraId="770703BD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3274FA3" w14:textId="77777777" w:rsidR="00FB577D" w:rsidRPr="00E05648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518FEE88" w14:textId="77777777" w:rsidR="00FB577D" w:rsidRPr="007D58A3" w:rsidRDefault="00FB577D" w:rsidP="00FB577D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9BEB7D7" w14:textId="77777777" w:rsidR="00FB577D" w:rsidRDefault="00FB577D" w:rsidP="00FB577D">
      <w:pPr>
        <w:ind w:firstLine="708"/>
        <w:rPr>
          <w:rFonts w:cs="Times New Roman"/>
          <w:szCs w:val="28"/>
        </w:rPr>
      </w:pPr>
      <w:r>
        <w:t>В соответствии с профессиональным стандартом в разработке и внедрении системы менеджмента качества в медицинской организации принимает участие</w:t>
      </w:r>
      <w:r>
        <w:rPr>
          <w:rFonts w:cs="Times New Roman"/>
          <w:szCs w:val="28"/>
        </w:rPr>
        <w:t>:</w:t>
      </w:r>
    </w:p>
    <w:p w14:paraId="449F842E" w14:textId="77777777" w:rsidR="00FB577D" w:rsidRPr="005259CE" w:rsidRDefault="00FB577D" w:rsidP="00FB577D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А. руководитель организационно-методического подразделения </w:t>
      </w:r>
    </w:p>
    <w:p w14:paraId="369EA0B8" w14:textId="77777777" w:rsidR="00FB577D" w:rsidRPr="005259CE" w:rsidRDefault="00FB577D" w:rsidP="00FB577D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Б. юрист </w:t>
      </w:r>
    </w:p>
    <w:p w14:paraId="7E887BAC" w14:textId="77777777" w:rsidR="00FB577D" w:rsidRPr="005259CE" w:rsidRDefault="00FB577D" w:rsidP="00FB577D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 xml:space="preserve">В. экономист </w:t>
      </w:r>
    </w:p>
    <w:p w14:paraId="54FD649A" w14:textId="77777777" w:rsidR="00FB577D" w:rsidRPr="003A4CE2" w:rsidRDefault="00FB577D" w:rsidP="00FB577D">
      <w:pPr>
        <w:rPr>
          <w:rStyle w:val="fontstyle01"/>
          <w:color w:val="auto"/>
          <w:sz w:val="28"/>
          <w:szCs w:val="28"/>
        </w:rPr>
      </w:pPr>
      <w:r w:rsidRPr="005259CE">
        <w:rPr>
          <w:rStyle w:val="fontstyle01"/>
          <w:color w:val="auto"/>
          <w:sz w:val="28"/>
          <w:szCs w:val="28"/>
        </w:rPr>
        <w:t>Г. сотрудник Роспотребнадзора</w:t>
      </w:r>
    </w:p>
    <w:p w14:paraId="1809502C" w14:textId="77777777" w:rsidR="00FB577D" w:rsidRPr="007D58A3" w:rsidRDefault="00FB577D" w:rsidP="00FB577D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85574DD" w14:textId="77777777" w:rsidR="00FB577D" w:rsidRPr="005259CE" w:rsidRDefault="00FB577D" w:rsidP="00FB577D">
      <w:pPr>
        <w:ind w:firstLine="708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FB577D" w:rsidRPr="007D58A3" w14:paraId="679C69A4" w14:textId="77777777" w:rsidTr="00A90703">
        <w:tc>
          <w:tcPr>
            <w:tcW w:w="2830" w:type="dxa"/>
          </w:tcPr>
          <w:p w14:paraId="417103B3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A7B375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FB577D" w:rsidRPr="007D58A3" w14:paraId="0F414B35" w14:textId="77777777" w:rsidTr="00A90703">
        <w:tc>
          <w:tcPr>
            <w:tcW w:w="2830" w:type="dxa"/>
          </w:tcPr>
          <w:p w14:paraId="768DA61F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32AE288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B577D" w:rsidRPr="007D58A3" w14:paraId="2A0822A9" w14:textId="77777777" w:rsidTr="00A90703">
        <w:tc>
          <w:tcPr>
            <w:tcW w:w="2830" w:type="dxa"/>
          </w:tcPr>
          <w:p w14:paraId="56EEF4E3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83590FE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FB577D" w:rsidRPr="007D58A3" w14:paraId="4F55F6B3" w14:textId="77777777" w:rsidTr="00A90703">
        <w:tc>
          <w:tcPr>
            <w:tcW w:w="2830" w:type="dxa"/>
          </w:tcPr>
          <w:p w14:paraId="152684B0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1BD1EDF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FB577D" w:rsidRPr="007D58A3" w14:paraId="49FCCD07" w14:textId="77777777" w:rsidTr="00A90703">
        <w:tc>
          <w:tcPr>
            <w:tcW w:w="2830" w:type="dxa"/>
          </w:tcPr>
          <w:p w14:paraId="2FE618E2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9555724" w14:textId="77777777" w:rsidR="00FB577D" w:rsidRPr="00E05648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0252744B" w14:textId="77777777" w:rsidR="00FB577D" w:rsidRPr="007D58A3" w:rsidRDefault="00FB577D" w:rsidP="00FB577D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0440031" w14:textId="77777777" w:rsidR="00FB577D" w:rsidRPr="008203F2" w:rsidRDefault="00FB577D" w:rsidP="00FB577D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Одним из критериев качества технологии (процесса) оказания медицинской помощи может служить </w:t>
      </w:r>
    </w:p>
    <w:p w14:paraId="3BC83251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наличие врачебных ошибок </w:t>
      </w:r>
    </w:p>
    <w:p w14:paraId="0A3F2818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укомплектованность медицинскими кадрами </w:t>
      </w:r>
    </w:p>
    <w:p w14:paraId="33F1CBF4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выполнение плана посещений </w:t>
      </w:r>
    </w:p>
    <w:p w14:paraId="5E2A220F" w14:textId="77777777" w:rsidR="00FB577D" w:rsidRPr="003A4CE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Г. экономия финансовых средств</w:t>
      </w:r>
    </w:p>
    <w:p w14:paraId="11699229" w14:textId="77777777" w:rsidR="00FB577D" w:rsidRPr="007D58A3" w:rsidRDefault="00FB577D" w:rsidP="00FB577D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A18FA46" w14:textId="77777777" w:rsidR="00FB577D" w:rsidRPr="005259CE" w:rsidRDefault="00FB577D" w:rsidP="00FB577D">
      <w:pPr>
        <w:ind w:firstLine="708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FB577D" w:rsidRPr="007D58A3" w14:paraId="6DE8D023" w14:textId="77777777" w:rsidTr="00A90703">
        <w:tc>
          <w:tcPr>
            <w:tcW w:w="2830" w:type="dxa"/>
          </w:tcPr>
          <w:p w14:paraId="4B461EEE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C1D5F95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FB577D" w:rsidRPr="007D58A3" w14:paraId="1E6A848A" w14:textId="77777777" w:rsidTr="00A90703">
        <w:tc>
          <w:tcPr>
            <w:tcW w:w="2830" w:type="dxa"/>
          </w:tcPr>
          <w:p w14:paraId="1785B5F8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FA2AA41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B577D" w:rsidRPr="007D58A3" w14:paraId="73B49363" w14:textId="77777777" w:rsidTr="00A90703">
        <w:tc>
          <w:tcPr>
            <w:tcW w:w="2830" w:type="dxa"/>
          </w:tcPr>
          <w:p w14:paraId="776B5E99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D1903D2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FB577D" w:rsidRPr="007D58A3" w14:paraId="6F720D70" w14:textId="77777777" w:rsidTr="00A90703">
        <w:tc>
          <w:tcPr>
            <w:tcW w:w="2830" w:type="dxa"/>
          </w:tcPr>
          <w:p w14:paraId="71871FCB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7DB9F10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FB577D" w:rsidRPr="007D58A3" w14:paraId="74119DCC" w14:textId="77777777" w:rsidTr="00A90703">
        <w:tc>
          <w:tcPr>
            <w:tcW w:w="2830" w:type="dxa"/>
          </w:tcPr>
          <w:p w14:paraId="057A7FB9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7827D66" w14:textId="77777777" w:rsidR="00FB577D" w:rsidRPr="00E05648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62DFA2F4" w14:textId="77777777" w:rsidR="00FB577D" w:rsidRPr="007D58A3" w:rsidRDefault="00FB577D" w:rsidP="00FB577D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87B509E" w14:textId="77777777" w:rsidR="00FB577D" w:rsidRPr="008203F2" w:rsidRDefault="00FB577D" w:rsidP="00FB577D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Внутренний контроль качества и безопасности медицинской деятельности в стационаре на втором уровне проводится: </w:t>
      </w:r>
    </w:p>
    <w:p w14:paraId="6DD09F67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заведующим отделением </w:t>
      </w:r>
    </w:p>
    <w:p w14:paraId="778022BB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главным врачом медицинской организации </w:t>
      </w:r>
    </w:p>
    <w:p w14:paraId="09C16AEE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Заместителем главного врача по клинико-экспертной работе </w:t>
      </w:r>
    </w:p>
    <w:p w14:paraId="5C2FDDD6" w14:textId="77777777" w:rsidR="00FB577D" w:rsidRPr="003A4CE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Г. заместителем главного врача по лечебной работе</w:t>
      </w:r>
    </w:p>
    <w:p w14:paraId="335E4F7B" w14:textId="77777777" w:rsidR="00FB577D" w:rsidRPr="007D58A3" w:rsidRDefault="00FB577D" w:rsidP="00FB577D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41BFB5F" w14:textId="77777777" w:rsidR="00FB577D" w:rsidRPr="005259CE" w:rsidRDefault="00FB577D" w:rsidP="00FB577D">
      <w:pPr>
        <w:ind w:firstLine="708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FB577D" w:rsidRPr="007D58A3" w14:paraId="181334D1" w14:textId="77777777" w:rsidTr="00A90703">
        <w:tc>
          <w:tcPr>
            <w:tcW w:w="2830" w:type="dxa"/>
          </w:tcPr>
          <w:p w14:paraId="0087559D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2EC234D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FB577D" w:rsidRPr="007D58A3" w14:paraId="7575414B" w14:textId="77777777" w:rsidTr="00A90703">
        <w:tc>
          <w:tcPr>
            <w:tcW w:w="2830" w:type="dxa"/>
          </w:tcPr>
          <w:p w14:paraId="33DDEDD3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F97E75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B577D" w:rsidRPr="007D58A3" w14:paraId="53CAF8B6" w14:textId="77777777" w:rsidTr="00A90703">
        <w:tc>
          <w:tcPr>
            <w:tcW w:w="2830" w:type="dxa"/>
          </w:tcPr>
          <w:p w14:paraId="2E56BE94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0D9EFA2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FB577D" w:rsidRPr="007D58A3" w14:paraId="0B6243A5" w14:textId="77777777" w:rsidTr="00A90703">
        <w:tc>
          <w:tcPr>
            <w:tcW w:w="2830" w:type="dxa"/>
          </w:tcPr>
          <w:p w14:paraId="2CB4364F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944686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FB577D" w:rsidRPr="007D58A3" w14:paraId="1E07EEE2" w14:textId="77777777" w:rsidTr="00A90703">
        <w:tc>
          <w:tcPr>
            <w:tcW w:w="2830" w:type="dxa"/>
          </w:tcPr>
          <w:p w14:paraId="53C9D6EC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1470E9B" w14:textId="77777777" w:rsidR="00FB577D" w:rsidRPr="00E05648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31640BC7" w14:textId="77777777" w:rsidR="00FB577D" w:rsidRPr="007D58A3" w:rsidRDefault="00FB577D" w:rsidP="00FB577D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6248EB2" w14:textId="77777777" w:rsidR="00FB577D" w:rsidRPr="008203F2" w:rsidRDefault="00FB577D" w:rsidP="00FB577D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Медико-экономический стандарт – это документ, … </w:t>
      </w:r>
    </w:p>
    <w:p w14:paraId="23832A1B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содержащий требования к квалификации медицинских специалистов, медицинскому оборудованию и используемым медикаментам; </w:t>
      </w:r>
    </w:p>
    <w:p w14:paraId="79F30B19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описывающий систему управления, организацию лечебно-диагностического процесса; </w:t>
      </w:r>
    </w:p>
    <w:p w14:paraId="7BFDAE3F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определяющий объем лечебно-диагностических процедур и технологию их выполнения; </w:t>
      </w:r>
    </w:p>
    <w:p w14:paraId="4E12A3F1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Г. определяющий результативность лечения и стоимостные показатели; </w:t>
      </w:r>
    </w:p>
    <w:p w14:paraId="3C283489" w14:textId="77777777" w:rsidR="00FB577D" w:rsidRPr="003A4CE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Д. определяющий объем лечебно-диагностических процедур, требования к результатам лечения, объем финансового обеспечения</w:t>
      </w:r>
    </w:p>
    <w:p w14:paraId="6D743965" w14:textId="77777777" w:rsidR="00FB577D" w:rsidRPr="007D58A3" w:rsidRDefault="00FB577D" w:rsidP="00FB577D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ECAB86D" w14:textId="77777777" w:rsidR="00FB577D" w:rsidRPr="005259CE" w:rsidRDefault="00FB577D" w:rsidP="00FB577D">
      <w:pPr>
        <w:ind w:firstLine="708"/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FB577D" w:rsidRPr="007D58A3" w14:paraId="1BA02FCE" w14:textId="77777777" w:rsidTr="00A90703">
        <w:tc>
          <w:tcPr>
            <w:tcW w:w="2830" w:type="dxa"/>
          </w:tcPr>
          <w:p w14:paraId="6211F441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5D44677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FB577D" w:rsidRPr="007D58A3" w14:paraId="7D602FB7" w14:textId="77777777" w:rsidTr="00A90703">
        <w:tc>
          <w:tcPr>
            <w:tcW w:w="2830" w:type="dxa"/>
          </w:tcPr>
          <w:p w14:paraId="6B56ACE1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3312AB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B577D" w:rsidRPr="007D58A3" w14:paraId="0C47BFA9" w14:textId="77777777" w:rsidTr="00A90703">
        <w:tc>
          <w:tcPr>
            <w:tcW w:w="2830" w:type="dxa"/>
          </w:tcPr>
          <w:p w14:paraId="6E137A96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C52B71D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FB577D" w:rsidRPr="007D58A3" w14:paraId="0C2979D8" w14:textId="77777777" w:rsidTr="00A90703">
        <w:tc>
          <w:tcPr>
            <w:tcW w:w="2830" w:type="dxa"/>
          </w:tcPr>
          <w:p w14:paraId="37906E11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ADB5A71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FB577D" w:rsidRPr="007D58A3" w14:paraId="46BE5F37" w14:textId="77777777" w:rsidTr="00A90703">
        <w:tc>
          <w:tcPr>
            <w:tcW w:w="2830" w:type="dxa"/>
          </w:tcPr>
          <w:p w14:paraId="2E341050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E62936C" w14:textId="77777777" w:rsidR="00FB577D" w:rsidRPr="00E05648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105797AD" w14:textId="77777777" w:rsidR="00FB577D" w:rsidRPr="007D58A3" w:rsidRDefault="00FB577D" w:rsidP="00FB577D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B628165" w14:textId="77777777" w:rsidR="00FB577D" w:rsidRPr="008203F2" w:rsidRDefault="00FB577D" w:rsidP="00FB577D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При проведении процедур лицензирования и аккредитации оценивается: </w:t>
      </w:r>
    </w:p>
    <w:p w14:paraId="5D0AC659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структурный компонент качества медицинской помощи; </w:t>
      </w:r>
    </w:p>
    <w:p w14:paraId="01682931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качество процесса оказания медицинской помощи; </w:t>
      </w:r>
    </w:p>
    <w:p w14:paraId="1400DCA6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конечный результат оказания медицинской помощи; </w:t>
      </w:r>
    </w:p>
    <w:p w14:paraId="001D875B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Г. эффективность использования финансовых средств; </w:t>
      </w:r>
    </w:p>
    <w:p w14:paraId="07DE4BC5" w14:textId="77777777" w:rsidR="00FB577D" w:rsidRPr="003A4CE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Д. все вышеперечисленное</w:t>
      </w:r>
    </w:p>
    <w:p w14:paraId="760D8C02" w14:textId="77777777" w:rsidR="00FB577D" w:rsidRPr="007D58A3" w:rsidRDefault="00FB577D" w:rsidP="00FB577D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lastRenderedPageBreak/>
        <w:t>Ответ:</w:t>
      </w:r>
    </w:p>
    <w:p w14:paraId="00C12B95" w14:textId="77777777" w:rsidR="00FB577D" w:rsidRDefault="00FB577D" w:rsidP="00FB577D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FB577D" w:rsidRPr="007D58A3" w14:paraId="06D1D00E" w14:textId="77777777" w:rsidTr="00A90703">
        <w:tc>
          <w:tcPr>
            <w:tcW w:w="2830" w:type="dxa"/>
          </w:tcPr>
          <w:p w14:paraId="0DB1B3A5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545837A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FB577D" w:rsidRPr="007D58A3" w14:paraId="2EB4362F" w14:textId="77777777" w:rsidTr="00A90703">
        <w:tc>
          <w:tcPr>
            <w:tcW w:w="2830" w:type="dxa"/>
          </w:tcPr>
          <w:p w14:paraId="3A27542C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1D4E079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B577D" w:rsidRPr="007D58A3" w14:paraId="68E920CB" w14:textId="77777777" w:rsidTr="00A90703">
        <w:tc>
          <w:tcPr>
            <w:tcW w:w="2830" w:type="dxa"/>
          </w:tcPr>
          <w:p w14:paraId="528F73B4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45696EE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FB577D" w:rsidRPr="007D58A3" w14:paraId="2C50F1A2" w14:textId="77777777" w:rsidTr="00A90703">
        <w:tc>
          <w:tcPr>
            <w:tcW w:w="2830" w:type="dxa"/>
          </w:tcPr>
          <w:p w14:paraId="529C0102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5DF8DD5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FB577D" w:rsidRPr="007D58A3" w14:paraId="787150A0" w14:textId="77777777" w:rsidTr="00A90703">
        <w:tc>
          <w:tcPr>
            <w:tcW w:w="2830" w:type="dxa"/>
          </w:tcPr>
          <w:p w14:paraId="385291BE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2AE0136" w14:textId="77777777" w:rsidR="00FB577D" w:rsidRPr="00E05648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2E2F0C6D" w14:textId="77777777" w:rsidR="00FB577D" w:rsidRPr="007D58A3" w:rsidRDefault="00FB577D" w:rsidP="00FB577D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DFC86A4" w14:textId="77777777" w:rsidR="00FB577D" w:rsidRPr="008203F2" w:rsidRDefault="00FB577D" w:rsidP="00FB577D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Правовой базой обязательного медицинского страхования являются следующие документы, кроме</w:t>
      </w:r>
    </w:p>
    <w:p w14:paraId="3BC621A3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Федеральный закон от 29.11.2010 № 326-ФЗ «Об обязательном медицинском страховании в Российской Федерации» </w:t>
      </w:r>
    </w:p>
    <w:p w14:paraId="3B053ECF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Федеральный закон от 21.11.2011 № 323-ФЗ «Об основах охраны здоровья граждан в Российской Федерации» </w:t>
      </w:r>
    </w:p>
    <w:p w14:paraId="534767CF" w14:textId="77777777" w:rsidR="00FB577D" w:rsidRPr="003A4CE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В. Федеральный закон от 30.03.1999 № 52-ФЗ «О санитарно-эпидемиологическом благополучии населения»</w:t>
      </w:r>
    </w:p>
    <w:p w14:paraId="75665D84" w14:textId="77777777" w:rsidR="00FB577D" w:rsidRPr="007D58A3" w:rsidRDefault="00FB577D" w:rsidP="00FB577D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31E91AD" w14:textId="77777777" w:rsidR="00FB577D" w:rsidRDefault="00FB577D" w:rsidP="00FB577D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FB577D" w:rsidRPr="007D58A3" w14:paraId="6ECB3686" w14:textId="77777777" w:rsidTr="00A90703">
        <w:tc>
          <w:tcPr>
            <w:tcW w:w="2830" w:type="dxa"/>
          </w:tcPr>
          <w:p w14:paraId="76C79C72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2C9B254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FB577D" w:rsidRPr="007D58A3" w14:paraId="01D8635D" w14:textId="77777777" w:rsidTr="00A90703">
        <w:tc>
          <w:tcPr>
            <w:tcW w:w="2830" w:type="dxa"/>
          </w:tcPr>
          <w:p w14:paraId="04F7B61C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E11F45D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B577D" w:rsidRPr="007D58A3" w14:paraId="0C158AF4" w14:textId="77777777" w:rsidTr="00A90703">
        <w:tc>
          <w:tcPr>
            <w:tcW w:w="2830" w:type="dxa"/>
          </w:tcPr>
          <w:p w14:paraId="65689683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863147A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FB577D" w:rsidRPr="007D58A3" w14:paraId="1A1DE9BE" w14:textId="77777777" w:rsidTr="00A90703">
        <w:tc>
          <w:tcPr>
            <w:tcW w:w="2830" w:type="dxa"/>
          </w:tcPr>
          <w:p w14:paraId="31806538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5B7E020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FB577D" w:rsidRPr="007D58A3" w14:paraId="1DD163E7" w14:textId="77777777" w:rsidTr="00A90703">
        <w:tc>
          <w:tcPr>
            <w:tcW w:w="2830" w:type="dxa"/>
          </w:tcPr>
          <w:p w14:paraId="089CE7C2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673A6C4" w14:textId="77777777" w:rsidR="00FB577D" w:rsidRPr="00E05648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04F25F53" w14:textId="77777777" w:rsidR="00FB577D" w:rsidRPr="007D58A3" w:rsidRDefault="00FB577D" w:rsidP="00FB577D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13FB4CA" w14:textId="77777777" w:rsidR="00FB577D" w:rsidRPr="008203F2" w:rsidRDefault="00FB577D" w:rsidP="00FB577D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Приказ (распоряжение) о применении дисциплинарного взыскания с указанием мотивов его применения объявляется работнику, подвергнутому взысканию: </w:t>
      </w:r>
    </w:p>
    <w:p w14:paraId="640787B7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под расписку в течение 3 рабочих дней со дня его издания </w:t>
      </w:r>
    </w:p>
    <w:p w14:paraId="0FEE6B9F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вывешивается на доске приказов </w:t>
      </w:r>
    </w:p>
    <w:p w14:paraId="48A37B11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заносится в трудовую книжку </w:t>
      </w:r>
    </w:p>
    <w:p w14:paraId="42B51FE1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Г. записывается в книге приказов</w:t>
      </w:r>
    </w:p>
    <w:p w14:paraId="3994D960" w14:textId="77777777" w:rsidR="00FB577D" w:rsidRPr="007D58A3" w:rsidRDefault="00FB577D" w:rsidP="00FB577D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E63FB2A" w14:textId="77777777" w:rsidR="00FB577D" w:rsidRDefault="00FB577D" w:rsidP="00FB577D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FB577D" w:rsidRPr="007D58A3" w14:paraId="69133F24" w14:textId="77777777" w:rsidTr="00A90703">
        <w:tc>
          <w:tcPr>
            <w:tcW w:w="2830" w:type="dxa"/>
          </w:tcPr>
          <w:p w14:paraId="7CA73213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5390F78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FB577D" w:rsidRPr="007D58A3" w14:paraId="42AA84A0" w14:textId="77777777" w:rsidTr="00A90703">
        <w:tc>
          <w:tcPr>
            <w:tcW w:w="2830" w:type="dxa"/>
          </w:tcPr>
          <w:p w14:paraId="226A2C09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281495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B577D" w:rsidRPr="007D58A3" w14:paraId="112D37F0" w14:textId="77777777" w:rsidTr="00A90703">
        <w:tc>
          <w:tcPr>
            <w:tcW w:w="2830" w:type="dxa"/>
          </w:tcPr>
          <w:p w14:paraId="22AEC891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6511F5F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FB577D" w:rsidRPr="007D58A3" w14:paraId="38188FED" w14:textId="77777777" w:rsidTr="00A90703">
        <w:tc>
          <w:tcPr>
            <w:tcW w:w="2830" w:type="dxa"/>
          </w:tcPr>
          <w:p w14:paraId="0EC79D0D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AE0AB4E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FB577D" w:rsidRPr="007D58A3" w14:paraId="67751D25" w14:textId="77777777" w:rsidTr="00A90703">
        <w:tc>
          <w:tcPr>
            <w:tcW w:w="2830" w:type="dxa"/>
          </w:tcPr>
          <w:p w14:paraId="2156409B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4F9350E" w14:textId="77777777" w:rsidR="00FB577D" w:rsidRPr="00E05648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12EC0416" w14:textId="77777777" w:rsidR="00FB577D" w:rsidRPr="007D58A3" w:rsidRDefault="00FB577D" w:rsidP="00FB577D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3658C33" w14:textId="77777777" w:rsidR="00FB577D" w:rsidRPr="008203F2" w:rsidRDefault="00FB577D" w:rsidP="00FB577D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Нормативные правовые акты по номенклатуре медицинских услуг, медицинских организаций, коечного фонда принимает </w:t>
      </w:r>
    </w:p>
    <w:p w14:paraId="69C02996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Министерство здравоохранения Российской Федерации </w:t>
      </w:r>
    </w:p>
    <w:p w14:paraId="0C084E04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lastRenderedPageBreak/>
        <w:t xml:space="preserve">Б. Правительство Российской Федерации </w:t>
      </w:r>
    </w:p>
    <w:p w14:paraId="35A59FDC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Государственная дума Федерального собрания РФ </w:t>
      </w:r>
    </w:p>
    <w:p w14:paraId="2DF27B70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Г. Федеральная служба по надзору в сфере здравоохранения </w:t>
      </w:r>
    </w:p>
    <w:p w14:paraId="4A763A39" w14:textId="77777777" w:rsidR="00FB577D" w:rsidRPr="007D58A3" w:rsidRDefault="00FB577D" w:rsidP="00FB577D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4A481F0" w14:textId="77777777" w:rsidR="00FB577D" w:rsidRDefault="00FB577D" w:rsidP="00FB577D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FB577D" w:rsidRPr="007D58A3" w14:paraId="14B48B28" w14:textId="77777777" w:rsidTr="00A90703">
        <w:tc>
          <w:tcPr>
            <w:tcW w:w="2830" w:type="dxa"/>
          </w:tcPr>
          <w:p w14:paraId="261996E0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EBDDC2D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FB577D" w:rsidRPr="007D58A3" w14:paraId="2B42738C" w14:textId="77777777" w:rsidTr="00A90703">
        <w:tc>
          <w:tcPr>
            <w:tcW w:w="2830" w:type="dxa"/>
          </w:tcPr>
          <w:p w14:paraId="6D4B4B14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C8C3E64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B577D" w:rsidRPr="007D58A3" w14:paraId="7533C997" w14:textId="77777777" w:rsidTr="00A90703">
        <w:tc>
          <w:tcPr>
            <w:tcW w:w="2830" w:type="dxa"/>
          </w:tcPr>
          <w:p w14:paraId="2F578705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BE39765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FB577D" w:rsidRPr="007D58A3" w14:paraId="40386B8B" w14:textId="77777777" w:rsidTr="00A90703">
        <w:tc>
          <w:tcPr>
            <w:tcW w:w="2830" w:type="dxa"/>
          </w:tcPr>
          <w:p w14:paraId="5EC9A622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8F73EFD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FB577D" w:rsidRPr="007D58A3" w14:paraId="0622CB95" w14:textId="77777777" w:rsidTr="00A90703">
        <w:tc>
          <w:tcPr>
            <w:tcW w:w="2830" w:type="dxa"/>
          </w:tcPr>
          <w:p w14:paraId="4F82823F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CCB810E" w14:textId="77777777" w:rsidR="00FB577D" w:rsidRPr="00E05648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7FE8D044" w14:textId="77777777" w:rsidR="00FB577D" w:rsidRPr="007D58A3" w:rsidRDefault="00FB577D" w:rsidP="00FB577D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18AC94D" w14:textId="77777777" w:rsidR="00FB577D" w:rsidRPr="008203F2" w:rsidRDefault="00FB577D" w:rsidP="00FB577D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Рекомендуемые штатные нормативы структурного подразделения медицинской организации включены в </w:t>
      </w:r>
    </w:p>
    <w:p w14:paraId="6459478B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порядки оказания медицинской помощи </w:t>
      </w:r>
    </w:p>
    <w:p w14:paraId="501A7EA8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стандарты медицинской помощи </w:t>
      </w:r>
    </w:p>
    <w:p w14:paraId="2379C0BC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клинические рекомендации </w:t>
      </w:r>
    </w:p>
    <w:p w14:paraId="10E3ADA3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Г. протоколы ведения пациентов </w:t>
      </w:r>
    </w:p>
    <w:p w14:paraId="098908AE" w14:textId="77777777" w:rsidR="00FB577D" w:rsidRPr="007D58A3" w:rsidRDefault="00FB577D" w:rsidP="00FB577D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91EB31B" w14:textId="77777777" w:rsidR="00FB577D" w:rsidRDefault="00FB577D" w:rsidP="00FB577D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FB577D" w:rsidRPr="007D58A3" w14:paraId="59E6A100" w14:textId="77777777" w:rsidTr="00A90703">
        <w:tc>
          <w:tcPr>
            <w:tcW w:w="2830" w:type="dxa"/>
          </w:tcPr>
          <w:p w14:paraId="59C9FFFA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56E0C9D" w14:textId="77777777" w:rsidR="00FB577D" w:rsidRPr="007D58A3" w:rsidRDefault="00FB577D" w:rsidP="00A90703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FB577D" w:rsidRPr="007D58A3" w14:paraId="3CF9609F" w14:textId="77777777" w:rsidTr="00A90703">
        <w:tc>
          <w:tcPr>
            <w:tcW w:w="2830" w:type="dxa"/>
          </w:tcPr>
          <w:p w14:paraId="7FBB5F27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23E596C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B577D" w:rsidRPr="007D58A3" w14:paraId="365690DE" w14:textId="77777777" w:rsidTr="00A90703">
        <w:tc>
          <w:tcPr>
            <w:tcW w:w="2830" w:type="dxa"/>
          </w:tcPr>
          <w:p w14:paraId="45FC8C2D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9A8114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FB577D" w:rsidRPr="007D58A3" w14:paraId="193D2D5B" w14:textId="77777777" w:rsidTr="00A90703">
        <w:tc>
          <w:tcPr>
            <w:tcW w:w="2830" w:type="dxa"/>
          </w:tcPr>
          <w:p w14:paraId="32005BC2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2CCE36A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FB577D" w:rsidRPr="007D58A3" w14:paraId="1AFEB41F" w14:textId="77777777" w:rsidTr="00A90703">
        <w:tc>
          <w:tcPr>
            <w:tcW w:w="2830" w:type="dxa"/>
          </w:tcPr>
          <w:p w14:paraId="5B01B959" w14:textId="77777777" w:rsidR="00FB577D" w:rsidRPr="007D58A3" w:rsidRDefault="00FB577D" w:rsidP="00A90703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C307B7F" w14:textId="77777777" w:rsidR="00FB577D" w:rsidRPr="00E05648" w:rsidRDefault="00FB577D" w:rsidP="00A90703">
            <w:pPr>
              <w:rPr>
                <w:rFonts w:cs="Times New Roman"/>
                <w:szCs w:val="28"/>
              </w:rPr>
            </w:pPr>
            <w:r>
              <w:rPr>
                <w:szCs w:val="28"/>
              </w:rPr>
              <w:t>УК-1 (УК-1.1, УК-1.2)</w:t>
            </w:r>
          </w:p>
        </w:tc>
      </w:tr>
    </w:tbl>
    <w:p w14:paraId="3850BBD7" w14:textId="77777777" w:rsidR="00FB577D" w:rsidRPr="007D58A3" w:rsidRDefault="00FB577D" w:rsidP="00FB577D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C42F1E3" w14:textId="77777777" w:rsidR="00FB577D" w:rsidRPr="008203F2" w:rsidRDefault="00FB577D" w:rsidP="00FB577D">
      <w:pPr>
        <w:ind w:firstLine="708"/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 штатном нормативе стационарного отделения скорой медицинской помощи предусмотрена должность </w:t>
      </w:r>
    </w:p>
    <w:p w14:paraId="7F464F94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А. врача-рентгенолога </w:t>
      </w:r>
    </w:p>
    <w:p w14:paraId="4767D0DC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Б. врача-радиолога </w:t>
      </w:r>
    </w:p>
    <w:p w14:paraId="74C45791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 xml:space="preserve">В. врача-рефлексотерапевта </w:t>
      </w:r>
    </w:p>
    <w:p w14:paraId="2B60591A" w14:textId="77777777" w:rsidR="00FB577D" w:rsidRPr="008203F2" w:rsidRDefault="00FB577D" w:rsidP="00FB577D">
      <w:pPr>
        <w:rPr>
          <w:rStyle w:val="fontstyle01"/>
          <w:color w:val="auto"/>
          <w:sz w:val="28"/>
          <w:szCs w:val="28"/>
        </w:rPr>
      </w:pPr>
      <w:r w:rsidRPr="008203F2">
        <w:rPr>
          <w:rStyle w:val="fontstyle01"/>
          <w:color w:val="auto"/>
          <w:sz w:val="28"/>
          <w:szCs w:val="28"/>
        </w:rPr>
        <w:t>Г. врача-физиотерапевта</w:t>
      </w:r>
    </w:p>
    <w:p w14:paraId="2A470500" w14:textId="77777777" w:rsidR="00FB577D" w:rsidRPr="007D58A3" w:rsidRDefault="00FB577D" w:rsidP="00FB577D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197A094" w14:textId="77777777" w:rsidR="00FB577D" w:rsidRPr="00147A74" w:rsidRDefault="00FB577D" w:rsidP="00FB577D">
      <w:pPr>
        <w:ind w:firstLine="708"/>
        <w:rPr>
          <w:rFonts w:cs="Times New Roman"/>
          <w:b/>
          <w:bCs/>
          <w:szCs w:val="28"/>
        </w:rPr>
      </w:pPr>
    </w:p>
    <w:p w14:paraId="68F16794" w14:textId="4B5A5F39" w:rsidR="00BF69D9" w:rsidRPr="00147A74" w:rsidRDefault="00BF69D9" w:rsidP="005E0E08">
      <w:pPr>
        <w:ind w:firstLine="708"/>
        <w:rPr>
          <w:rFonts w:cs="Times New Roman"/>
          <w:b/>
          <w:bCs/>
          <w:szCs w:val="28"/>
        </w:rPr>
      </w:pPr>
    </w:p>
    <w:sectPr w:rsidR="00BF69D9" w:rsidRPr="00147A74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26A48" w14:textId="77777777" w:rsidR="008D60C2" w:rsidRDefault="008D60C2" w:rsidP="007E3655">
      <w:r>
        <w:separator/>
      </w:r>
    </w:p>
  </w:endnote>
  <w:endnote w:type="continuationSeparator" w:id="0">
    <w:p w14:paraId="55465C57" w14:textId="77777777" w:rsidR="008D60C2" w:rsidRDefault="008D60C2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9480383"/>
      <w:docPartObj>
        <w:docPartGallery w:val="Page Numbers (Bottom of Page)"/>
        <w:docPartUnique/>
      </w:docPartObj>
    </w:sdtPr>
    <w:sdtEndPr/>
    <w:sdtContent>
      <w:p w14:paraId="3BD4AC5C" w14:textId="6E6E7A9C" w:rsidR="008615EA" w:rsidRDefault="008615E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79EE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B92E0" w14:textId="77777777" w:rsidR="008D60C2" w:rsidRDefault="008D60C2" w:rsidP="007E3655">
      <w:r>
        <w:separator/>
      </w:r>
    </w:p>
  </w:footnote>
  <w:footnote w:type="continuationSeparator" w:id="0">
    <w:p w14:paraId="535BF433" w14:textId="77777777" w:rsidR="008D60C2" w:rsidRDefault="008D60C2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6DDB"/>
    <w:multiLevelType w:val="hybridMultilevel"/>
    <w:tmpl w:val="87AC5A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2542F"/>
    <w:multiLevelType w:val="hybridMultilevel"/>
    <w:tmpl w:val="95508C8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F2A52"/>
    <w:multiLevelType w:val="hybridMultilevel"/>
    <w:tmpl w:val="9E18ADE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A27C3A"/>
    <w:multiLevelType w:val="hybridMultilevel"/>
    <w:tmpl w:val="C7AEF1D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 w15:restartNumberingAfterBreak="0">
    <w:nsid w:val="05245772"/>
    <w:multiLevelType w:val="hybridMultilevel"/>
    <w:tmpl w:val="FC44548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074B043E"/>
    <w:multiLevelType w:val="hybridMultilevel"/>
    <w:tmpl w:val="83002C5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08C21B02"/>
    <w:multiLevelType w:val="hybridMultilevel"/>
    <w:tmpl w:val="978C734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6167B"/>
    <w:multiLevelType w:val="hybridMultilevel"/>
    <w:tmpl w:val="6346F38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035806"/>
    <w:multiLevelType w:val="hybridMultilevel"/>
    <w:tmpl w:val="3298476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3B1C97"/>
    <w:multiLevelType w:val="hybridMultilevel"/>
    <w:tmpl w:val="EE34CB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A609A"/>
    <w:multiLevelType w:val="hybridMultilevel"/>
    <w:tmpl w:val="5B8EC8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14786600"/>
    <w:multiLevelType w:val="hybridMultilevel"/>
    <w:tmpl w:val="A0AEBFC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E26819"/>
    <w:multiLevelType w:val="hybridMultilevel"/>
    <w:tmpl w:val="9848723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14E82F00"/>
    <w:multiLevelType w:val="hybridMultilevel"/>
    <w:tmpl w:val="91E818E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9389D"/>
    <w:multiLevelType w:val="hybridMultilevel"/>
    <w:tmpl w:val="1A56D8E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6A6E0A"/>
    <w:multiLevelType w:val="hybridMultilevel"/>
    <w:tmpl w:val="9112CD6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7E7865"/>
    <w:multiLevelType w:val="hybridMultilevel"/>
    <w:tmpl w:val="1D3E5C7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18A07078"/>
    <w:multiLevelType w:val="hybridMultilevel"/>
    <w:tmpl w:val="28A00FAE"/>
    <w:lvl w:ilvl="0" w:tplc="B068183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A73690"/>
    <w:multiLevelType w:val="hybridMultilevel"/>
    <w:tmpl w:val="F4ACEA5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203A83"/>
    <w:multiLevelType w:val="hybridMultilevel"/>
    <w:tmpl w:val="D23CC86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EE1A56"/>
    <w:multiLevelType w:val="hybridMultilevel"/>
    <w:tmpl w:val="298C5D5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EA2BD0"/>
    <w:multiLevelType w:val="hybridMultilevel"/>
    <w:tmpl w:val="F5C8B95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21724C"/>
    <w:multiLevelType w:val="hybridMultilevel"/>
    <w:tmpl w:val="42C2826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430AC1"/>
    <w:multiLevelType w:val="hybridMultilevel"/>
    <w:tmpl w:val="80DC033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F4B395C"/>
    <w:multiLevelType w:val="hybridMultilevel"/>
    <w:tmpl w:val="5A34EA3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04522A9"/>
    <w:multiLevelType w:val="hybridMultilevel"/>
    <w:tmpl w:val="D5BC47A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0D1CB2"/>
    <w:multiLevelType w:val="hybridMultilevel"/>
    <w:tmpl w:val="24C2A8A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21B2CAC"/>
    <w:multiLevelType w:val="hybridMultilevel"/>
    <w:tmpl w:val="0D0A8BE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D173E4"/>
    <w:multiLevelType w:val="hybridMultilevel"/>
    <w:tmpl w:val="8B44411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311769C"/>
    <w:multiLevelType w:val="hybridMultilevel"/>
    <w:tmpl w:val="02002E1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46B5D04"/>
    <w:multiLevelType w:val="hybridMultilevel"/>
    <w:tmpl w:val="479E01F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48D7D39"/>
    <w:multiLevelType w:val="hybridMultilevel"/>
    <w:tmpl w:val="A1B8B7E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64E3CC6"/>
    <w:multiLevelType w:val="hybridMultilevel"/>
    <w:tmpl w:val="7F28962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73A0CD9"/>
    <w:multiLevelType w:val="hybridMultilevel"/>
    <w:tmpl w:val="3A50757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7494EB9"/>
    <w:multiLevelType w:val="hybridMultilevel"/>
    <w:tmpl w:val="92DC8F96"/>
    <w:lvl w:ilvl="0" w:tplc="3BA82BC6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76E723F"/>
    <w:multiLevelType w:val="hybridMultilevel"/>
    <w:tmpl w:val="344835D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8F6136F"/>
    <w:multiLevelType w:val="hybridMultilevel"/>
    <w:tmpl w:val="858A6CD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9A01B41"/>
    <w:multiLevelType w:val="hybridMultilevel"/>
    <w:tmpl w:val="7B7E0B3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A31A35"/>
    <w:multiLevelType w:val="hybridMultilevel"/>
    <w:tmpl w:val="30C2072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D29280B"/>
    <w:multiLevelType w:val="hybridMultilevel"/>
    <w:tmpl w:val="B1B623B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3" w15:restartNumberingAfterBreak="0">
    <w:nsid w:val="2E6B7C58"/>
    <w:multiLevelType w:val="hybridMultilevel"/>
    <w:tmpl w:val="1308892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E7B5D4F"/>
    <w:multiLevelType w:val="hybridMultilevel"/>
    <w:tmpl w:val="D174C62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913929"/>
    <w:multiLevelType w:val="hybridMultilevel"/>
    <w:tmpl w:val="3A08AE5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4224104"/>
    <w:multiLevelType w:val="hybridMultilevel"/>
    <w:tmpl w:val="0CDE16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5E54D94"/>
    <w:multiLevelType w:val="hybridMultilevel"/>
    <w:tmpl w:val="C95A181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67E49A2"/>
    <w:multiLevelType w:val="hybridMultilevel"/>
    <w:tmpl w:val="FB9EAA6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6EF2C6E"/>
    <w:multiLevelType w:val="hybridMultilevel"/>
    <w:tmpl w:val="6B5C49C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0" w15:restartNumberingAfterBreak="0">
    <w:nsid w:val="382E0C5F"/>
    <w:multiLevelType w:val="hybridMultilevel"/>
    <w:tmpl w:val="768C738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8DB75E0"/>
    <w:multiLevelType w:val="hybridMultilevel"/>
    <w:tmpl w:val="AC86020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3" w15:restartNumberingAfterBreak="0">
    <w:nsid w:val="3C820A37"/>
    <w:multiLevelType w:val="hybridMultilevel"/>
    <w:tmpl w:val="1B6C4CF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CBF240C"/>
    <w:multiLevelType w:val="hybridMultilevel"/>
    <w:tmpl w:val="2DB4A21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E075CBC"/>
    <w:multiLevelType w:val="hybridMultilevel"/>
    <w:tmpl w:val="A24247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E336FAF"/>
    <w:multiLevelType w:val="hybridMultilevel"/>
    <w:tmpl w:val="B7E68A2E"/>
    <w:lvl w:ilvl="0" w:tplc="A938351E">
      <w:start w:val="1"/>
      <w:numFmt w:val="decimal"/>
      <w:lvlText w:val="%1."/>
      <w:lvlJc w:val="left"/>
      <w:pPr>
        <w:ind w:left="138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5E6DED"/>
    <w:multiLevelType w:val="hybridMultilevel"/>
    <w:tmpl w:val="D8B0568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09A04A1"/>
    <w:multiLevelType w:val="hybridMultilevel"/>
    <w:tmpl w:val="9AF07B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0" w15:restartNumberingAfterBreak="0">
    <w:nsid w:val="43CC1C40"/>
    <w:multiLevelType w:val="hybridMultilevel"/>
    <w:tmpl w:val="1384F3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46802D8"/>
    <w:multiLevelType w:val="hybridMultilevel"/>
    <w:tmpl w:val="0CE40650"/>
    <w:lvl w:ilvl="0" w:tplc="F0323AD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8E47A3"/>
    <w:multiLevelType w:val="hybridMultilevel"/>
    <w:tmpl w:val="14B2736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3" w15:restartNumberingAfterBreak="0">
    <w:nsid w:val="47427887"/>
    <w:multiLevelType w:val="hybridMultilevel"/>
    <w:tmpl w:val="6C0A5B7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AE20E42"/>
    <w:multiLevelType w:val="hybridMultilevel"/>
    <w:tmpl w:val="7144BB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B385D6A"/>
    <w:multiLevelType w:val="hybridMultilevel"/>
    <w:tmpl w:val="DEECB7E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6" w15:restartNumberingAfterBreak="0">
    <w:nsid w:val="502F5459"/>
    <w:multiLevelType w:val="hybridMultilevel"/>
    <w:tmpl w:val="4A8EAE1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347173A"/>
    <w:multiLevelType w:val="hybridMultilevel"/>
    <w:tmpl w:val="87A2F4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36927C6"/>
    <w:multiLevelType w:val="hybridMultilevel"/>
    <w:tmpl w:val="3FA8A0B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59F0560"/>
    <w:multiLevelType w:val="hybridMultilevel"/>
    <w:tmpl w:val="AFAAB51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5E56E44"/>
    <w:multiLevelType w:val="hybridMultilevel"/>
    <w:tmpl w:val="DE6A0200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61102D3"/>
    <w:multiLevelType w:val="hybridMultilevel"/>
    <w:tmpl w:val="FA8694E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6663CD2"/>
    <w:multiLevelType w:val="hybridMultilevel"/>
    <w:tmpl w:val="082CF96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67E6B53"/>
    <w:multiLevelType w:val="hybridMultilevel"/>
    <w:tmpl w:val="4DB0AFC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73F424A"/>
    <w:multiLevelType w:val="hybridMultilevel"/>
    <w:tmpl w:val="A8E27BC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75115AC"/>
    <w:multiLevelType w:val="hybridMultilevel"/>
    <w:tmpl w:val="2D626E2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8045ECB"/>
    <w:multiLevelType w:val="hybridMultilevel"/>
    <w:tmpl w:val="D512A94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9031D4F"/>
    <w:multiLevelType w:val="hybridMultilevel"/>
    <w:tmpl w:val="50041B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59031FD7"/>
    <w:multiLevelType w:val="hybridMultilevel"/>
    <w:tmpl w:val="876E227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9" w15:restartNumberingAfterBreak="0">
    <w:nsid w:val="5AA40010"/>
    <w:multiLevelType w:val="hybridMultilevel"/>
    <w:tmpl w:val="0D42FAE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AB11445"/>
    <w:multiLevelType w:val="hybridMultilevel"/>
    <w:tmpl w:val="A11AE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BBD35F0"/>
    <w:multiLevelType w:val="hybridMultilevel"/>
    <w:tmpl w:val="DB585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BDE1C9E"/>
    <w:multiLevelType w:val="hybridMultilevel"/>
    <w:tmpl w:val="153262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BFD37FF"/>
    <w:multiLevelType w:val="hybridMultilevel"/>
    <w:tmpl w:val="FE3AAC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C2300DD"/>
    <w:multiLevelType w:val="hybridMultilevel"/>
    <w:tmpl w:val="A126C70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C97526A"/>
    <w:multiLevelType w:val="hybridMultilevel"/>
    <w:tmpl w:val="E35CD18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6" w15:restartNumberingAfterBreak="0">
    <w:nsid w:val="5D5F567F"/>
    <w:multiLevelType w:val="hybridMultilevel"/>
    <w:tmpl w:val="24CAD8D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ED42C98"/>
    <w:multiLevelType w:val="hybridMultilevel"/>
    <w:tmpl w:val="EE1AF1E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615D7AAE"/>
    <w:multiLevelType w:val="hybridMultilevel"/>
    <w:tmpl w:val="6734A55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61B36723"/>
    <w:multiLevelType w:val="hybridMultilevel"/>
    <w:tmpl w:val="F3E8AE12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20C2563"/>
    <w:multiLevelType w:val="hybridMultilevel"/>
    <w:tmpl w:val="E9223F1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26878D0"/>
    <w:multiLevelType w:val="hybridMultilevel"/>
    <w:tmpl w:val="31307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452684F"/>
    <w:multiLevelType w:val="hybridMultilevel"/>
    <w:tmpl w:val="C69CE0A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50D0056"/>
    <w:multiLevelType w:val="hybridMultilevel"/>
    <w:tmpl w:val="7E70F9D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5" w15:restartNumberingAfterBreak="0">
    <w:nsid w:val="66690B93"/>
    <w:multiLevelType w:val="hybridMultilevel"/>
    <w:tmpl w:val="8E4A4D7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671391B"/>
    <w:multiLevelType w:val="hybridMultilevel"/>
    <w:tmpl w:val="07AC918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67464398"/>
    <w:multiLevelType w:val="hybridMultilevel"/>
    <w:tmpl w:val="B23E977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684268E1"/>
    <w:multiLevelType w:val="hybridMultilevel"/>
    <w:tmpl w:val="B43AAE0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9412EF5"/>
    <w:multiLevelType w:val="hybridMultilevel"/>
    <w:tmpl w:val="699849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9676F30"/>
    <w:multiLevelType w:val="hybridMultilevel"/>
    <w:tmpl w:val="BD5AAE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B5D24DB"/>
    <w:multiLevelType w:val="hybridMultilevel"/>
    <w:tmpl w:val="41C6DCD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BCD5F49"/>
    <w:multiLevelType w:val="hybridMultilevel"/>
    <w:tmpl w:val="6B62EEB0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D034B5E"/>
    <w:multiLevelType w:val="hybridMultilevel"/>
    <w:tmpl w:val="148A603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D7C7172"/>
    <w:multiLevelType w:val="hybridMultilevel"/>
    <w:tmpl w:val="F200937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F084B78"/>
    <w:multiLevelType w:val="hybridMultilevel"/>
    <w:tmpl w:val="DE5E7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009698A"/>
    <w:multiLevelType w:val="hybridMultilevel"/>
    <w:tmpl w:val="3F40F3A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74B771C1"/>
    <w:multiLevelType w:val="hybridMultilevel"/>
    <w:tmpl w:val="8952720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52A1130"/>
    <w:multiLevelType w:val="hybridMultilevel"/>
    <w:tmpl w:val="14B6E36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09" w15:restartNumberingAfterBreak="0">
    <w:nsid w:val="756209DD"/>
    <w:multiLevelType w:val="hybridMultilevel"/>
    <w:tmpl w:val="20969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1" w15:restartNumberingAfterBreak="0">
    <w:nsid w:val="77194AF6"/>
    <w:multiLevelType w:val="hybridMultilevel"/>
    <w:tmpl w:val="F4DE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786112E"/>
    <w:multiLevelType w:val="hybridMultilevel"/>
    <w:tmpl w:val="728004A8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3" w15:restartNumberingAfterBreak="0">
    <w:nsid w:val="78FB1678"/>
    <w:multiLevelType w:val="hybridMultilevel"/>
    <w:tmpl w:val="5F6AD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9755FC9"/>
    <w:multiLevelType w:val="hybridMultilevel"/>
    <w:tmpl w:val="CCA6743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7A492614"/>
    <w:multiLevelType w:val="hybridMultilevel"/>
    <w:tmpl w:val="14B835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A694F19"/>
    <w:multiLevelType w:val="hybridMultilevel"/>
    <w:tmpl w:val="52C6DCB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7BC342D5"/>
    <w:multiLevelType w:val="hybridMultilevel"/>
    <w:tmpl w:val="3AB21AB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CC431F3"/>
    <w:multiLevelType w:val="hybridMultilevel"/>
    <w:tmpl w:val="0C4C0C9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CF93FC6"/>
    <w:multiLevelType w:val="hybridMultilevel"/>
    <w:tmpl w:val="B1A6B7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DF3347A"/>
    <w:multiLevelType w:val="hybridMultilevel"/>
    <w:tmpl w:val="CFF6ADD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EAC67C6"/>
    <w:multiLevelType w:val="hybridMultilevel"/>
    <w:tmpl w:val="C16AAA0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F5F28E0"/>
    <w:multiLevelType w:val="hybridMultilevel"/>
    <w:tmpl w:val="B6F8DAA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6"/>
  </w:num>
  <w:num w:numId="2">
    <w:abstractNumId w:val="42"/>
  </w:num>
  <w:num w:numId="3">
    <w:abstractNumId w:val="108"/>
  </w:num>
  <w:num w:numId="4">
    <w:abstractNumId w:val="49"/>
  </w:num>
  <w:num w:numId="5">
    <w:abstractNumId w:val="4"/>
  </w:num>
  <w:num w:numId="6">
    <w:abstractNumId w:val="62"/>
  </w:num>
  <w:num w:numId="7">
    <w:abstractNumId w:val="14"/>
  </w:num>
  <w:num w:numId="8">
    <w:abstractNumId w:val="5"/>
  </w:num>
  <w:num w:numId="9">
    <w:abstractNumId w:val="65"/>
  </w:num>
  <w:num w:numId="10">
    <w:abstractNumId w:val="78"/>
  </w:num>
  <w:num w:numId="11">
    <w:abstractNumId w:val="3"/>
  </w:num>
  <w:num w:numId="12">
    <w:abstractNumId w:val="60"/>
  </w:num>
  <w:num w:numId="13">
    <w:abstractNumId w:val="18"/>
  </w:num>
  <w:num w:numId="14">
    <w:abstractNumId w:val="112"/>
  </w:num>
  <w:num w:numId="15">
    <w:abstractNumId w:val="85"/>
  </w:num>
  <w:num w:numId="16">
    <w:abstractNumId w:val="34"/>
  </w:num>
  <w:num w:numId="17">
    <w:abstractNumId w:val="8"/>
  </w:num>
  <w:num w:numId="18">
    <w:abstractNumId w:val="46"/>
  </w:num>
  <w:num w:numId="19">
    <w:abstractNumId w:val="88"/>
  </w:num>
  <w:num w:numId="20">
    <w:abstractNumId w:val="37"/>
  </w:num>
  <w:num w:numId="21">
    <w:abstractNumId w:val="90"/>
  </w:num>
  <w:num w:numId="22">
    <w:abstractNumId w:val="102"/>
  </w:num>
  <w:num w:numId="23">
    <w:abstractNumId w:val="70"/>
  </w:num>
  <w:num w:numId="24">
    <w:abstractNumId w:val="113"/>
  </w:num>
  <w:num w:numId="25">
    <w:abstractNumId w:val="111"/>
  </w:num>
  <w:num w:numId="26">
    <w:abstractNumId w:val="81"/>
  </w:num>
  <w:num w:numId="27">
    <w:abstractNumId w:val="92"/>
  </w:num>
  <w:num w:numId="28">
    <w:abstractNumId w:val="80"/>
  </w:num>
  <w:num w:numId="29">
    <w:abstractNumId w:val="105"/>
  </w:num>
  <w:num w:numId="30">
    <w:abstractNumId w:val="58"/>
  </w:num>
  <w:num w:numId="31">
    <w:abstractNumId w:val="73"/>
  </w:num>
  <w:num w:numId="32">
    <w:abstractNumId w:val="27"/>
  </w:num>
  <w:num w:numId="33">
    <w:abstractNumId w:val="41"/>
  </w:num>
  <w:num w:numId="34">
    <w:abstractNumId w:val="20"/>
  </w:num>
  <w:num w:numId="35">
    <w:abstractNumId w:val="7"/>
  </w:num>
  <w:num w:numId="36">
    <w:abstractNumId w:val="66"/>
  </w:num>
  <w:num w:numId="37">
    <w:abstractNumId w:val="47"/>
  </w:num>
  <w:num w:numId="38">
    <w:abstractNumId w:val="38"/>
  </w:num>
  <w:num w:numId="39">
    <w:abstractNumId w:val="35"/>
  </w:num>
  <w:num w:numId="40">
    <w:abstractNumId w:val="50"/>
  </w:num>
  <w:num w:numId="41">
    <w:abstractNumId w:val="71"/>
  </w:num>
  <w:num w:numId="42">
    <w:abstractNumId w:val="107"/>
  </w:num>
  <w:num w:numId="43">
    <w:abstractNumId w:val="106"/>
  </w:num>
  <w:num w:numId="44">
    <w:abstractNumId w:val="75"/>
  </w:num>
  <w:num w:numId="45">
    <w:abstractNumId w:val="100"/>
  </w:num>
  <w:num w:numId="46">
    <w:abstractNumId w:val="87"/>
  </w:num>
  <w:num w:numId="47">
    <w:abstractNumId w:val="23"/>
  </w:num>
  <w:num w:numId="48">
    <w:abstractNumId w:val="114"/>
  </w:num>
  <w:num w:numId="49">
    <w:abstractNumId w:val="11"/>
  </w:num>
  <w:num w:numId="50">
    <w:abstractNumId w:val="104"/>
  </w:num>
  <w:num w:numId="51">
    <w:abstractNumId w:val="31"/>
  </w:num>
  <w:num w:numId="52">
    <w:abstractNumId w:val="119"/>
  </w:num>
  <w:num w:numId="53">
    <w:abstractNumId w:val="15"/>
  </w:num>
  <w:num w:numId="54">
    <w:abstractNumId w:val="9"/>
  </w:num>
  <w:num w:numId="55">
    <w:abstractNumId w:val="74"/>
  </w:num>
  <w:num w:numId="56">
    <w:abstractNumId w:val="115"/>
  </w:num>
  <w:num w:numId="57">
    <w:abstractNumId w:val="64"/>
  </w:num>
  <w:num w:numId="58">
    <w:abstractNumId w:val="121"/>
  </w:num>
  <w:num w:numId="59">
    <w:abstractNumId w:val="76"/>
  </w:num>
  <w:num w:numId="60">
    <w:abstractNumId w:val="48"/>
  </w:num>
  <w:num w:numId="61">
    <w:abstractNumId w:val="21"/>
  </w:num>
  <w:num w:numId="62">
    <w:abstractNumId w:val="95"/>
  </w:num>
  <w:num w:numId="63">
    <w:abstractNumId w:val="69"/>
  </w:num>
  <w:num w:numId="64">
    <w:abstractNumId w:val="91"/>
  </w:num>
  <w:num w:numId="65">
    <w:abstractNumId w:val="39"/>
  </w:num>
  <w:num w:numId="66">
    <w:abstractNumId w:val="84"/>
  </w:num>
  <w:num w:numId="67">
    <w:abstractNumId w:val="86"/>
  </w:num>
  <w:num w:numId="68">
    <w:abstractNumId w:val="16"/>
  </w:num>
  <w:num w:numId="69">
    <w:abstractNumId w:val="72"/>
  </w:num>
  <w:num w:numId="70">
    <w:abstractNumId w:val="77"/>
  </w:num>
  <w:num w:numId="71">
    <w:abstractNumId w:val="2"/>
  </w:num>
  <w:num w:numId="72">
    <w:abstractNumId w:val="103"/>
  </w:num>
  <w:num w:numId="73">
    <w:abstractNumId w:val="93"/>
  </w:num>
  <w:num w:numId="74">
    <w:abstractNumId w:val="99"/>
  </w:num>
  <w:num w:numId="75">
    <w:abstractNumId w:val="79"/>
  </w:num>
  <w:num w:numId="76">
    <w:abstractNumId w:val="32"/>
  </w:num>
  <w:num w:numId="77">
    <w:abstractNumId w:val="43"/>
  </w:num>
  <w:num w:numId="78">
    <w:abstractNumId w:val="120"/>
  </w:num>
  <w:num w:numId="79">
    <w:abstractNumId w:val="13"/>
  </w:num>
  <w:num w:numId="80">
    <w:abstractNumId w:val="89"/>
  </w:num>
  <w:num w:numId="81">
    <w:abstractNumId w:val="97"/>
  </w:num>
  <w:num w:numId="82">
    <w:abstractNumId w:val="33"/>
  </w:num>
  <w:num w:numId="83">
    <w:abstractNumId w:val="83"/>
  </w:num>
  <w:num w:numId="84">
    <w:abstractNumId w:val="82"/>
  </w:num>
  <w:num w:numId="85">
    <w:abstractNumId w:val="67"/>
  </w:num>
  <w:num w:numId="86">
    <w:abstractNumId w:val="101"/>
  </w:num>
  <w:num w:numId="87">
    <w:abstractNumId w:val="30"/>
  </w:num>
  <w:num w:numId="88">
    <w:abstractNumId w:val="26"/>
  </w:num>
  <w:num w:numId="89">
    <w:abstractNumId w:val="55"/>
  </w:num>
  <w:num w:numId="90">
    <w:abstractNumId w:val="57"/>
  </w:num>
  <w:num w:numId="91">
    <w:abstractNumId w:val="63"/>
  </w:num>
  <w:num w:numId="92">
    <w:abstractNumId w:val="68"/>
  </w:num>
  <w:num w:numId="93">
    <w:abstractNumId w:val="22"/>
  </w:num>
  <w:num w:numId="94">
    <w:abstractNumId w:val="54"/>
  </w:num>
  <w:num w:numId="95">
    <w:abstractNumId w:val="17"/>
  </w:num>
  <w:num w:numId="96">
    <w:abstractNumId w:val="96"/>
  </w:num>
  <w:num w:numId="97">
    <w:abstractNumId w:val="44"/>
  </w:num>
  <w:num w:numId="98">
    <w:abstractNumId w:val="98"/>
  </w:num>
  <w:num w:numId="99">
    <w:abstractNumId w:val="0"/>
  </w:num>
  <w:num w:numId="100">
    <w:abstractNumId w:val="6"/>
  </w:num>
  <w:num w:numId="101">
    <w:abstractNumId w:val="29"/>
  </w:num>
  <w:num w:numId="102">
    <w:abstractNumId w:val="45"/>
  </w:num>
  <w:num w:numId="103">
    <w:abstractNumId w:val="118"/>
  </w:num>
  <w:num w:numId="104">
    <w:abstractNumId w:val="53"/>
  </w:num>
  <w:num w:numId="105">
    <w:abstractNumId w:val="40"/>
  </w:num>
  <w:num w:numId="106">
    <w:abstractNumId w:val="51"/>
  </w:num>
  <w:num w:numId="107">
    <w:abstractNumId w:val="28"/>
  </w:num>
  <w:num w:numId="108">
    <w:abstractNumId w:val="25"/>
  </w:num>
  <w:num w:numId="109">
    <w:abstractNumId w:val="116"/>
  </w:num>
  <w:num w:numId="110">
    <w:abstractNumId w:val="24"/>
  </w:num>
  <w:num w:numId="111">
    <w:abstractNumId w:val="122"/>
  </w:num>
  <w:num w:numId="112">
    <w:abstractNumId w:val="10"/>
  </w:num>
  <w:num w:numId="113">
    <w:abstractNumId w:val="1"/>
  </w:num>
  <w:num w:numId="114">
    <w:abstractNumId w:val="52"/>
  </w:num>
  <w:num w:numId="115">
    <w:abstractNumId w:val="110"/>
  </w:num>
  <w:num w:numId="116">
    <w:abstractNumId w:val="12"/>
  </w:num>
  <w:num w:numId="117">
    <w:abstractNumId w:val="94"/>
  </w:num>
  <w:num w:numId="118">
    <w:abstractNumId w:val="59"/>
  </w:num>
  <w:num w:numId="119">
    <w:abstractNumId w:val="36"/>
  </w:num>
  <w:num w:numId="120">
    <w:abstractNumId w:val="61"/>
  </w:num>
  <w:num w:numId="121">
    <w:abstractNumId w:val="117"/>
  </w:num>
  <w:num w:numId="122">
    <w:abstractNumId w:val="109"/>
  </w:num>
  <w:num w:numId="123">
    <w:abstractNumId w:val="19"/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20F74"/>
    <w:rsid w:val="00022EDC"/>
    <w:rsid w:val="00046C1E"/>
    <w:rsid w:val="00055A8A"/>
    <w:rsid w:val="00060EDC"/>
    <w:rsid w:val="00066914"/>
    <w:rsid w:val="00071647"/>
    <w:rsid w:val="00082C8B"/>
    <w:rsid w:val="000A634D"/>
    <w:rsid w:val="000A65A6"/>
    <w:rsid w:val="000A6652"/>
    <w:rsid w:val="000B3FAF"/>
    <w:rsid w:val="000D7013"/>
    <w:rsid w:val="0010650C"/>
    <w:rsid w:val="00133DED"/>
    <w:rsid w:val="00137879"/>
    <w:rsid w:val="00147A74"/>
    <w:rsid w:val="00166311"/>
    <w:rsid w:val="001815EC"/>
    <w:rsid w:val="001C139E"/>
    <w:rsid w:val="001D0B0E"/>
    <w:rsid w:val="001E51A4"/>
    <w:rsid w:val="001F755D"/>
    <w:rsid w:val="00202B7A"/>
    <w:rsid w:val="00211D74"/>
    <w:rsid w:val="00212708"/>
    <w:rsid w:val="002273D0"/>
    <w:rsid w:val="00236849"/>
    <w:rsid w:val="00254FFC"/>
    <w:rsid w:val="0026460F"/>
    <w:rsid w:val="00265CEB"/>
    <w:rsid w:val="00282DC7"/>
    <w:rsid w:val="00290688"/>
    <w:rsid w:val="002B39A3"/>
    <w:rsid w:val="002C4835"/>
    <w:rsid w:val="002C4BD3"/>
    <w:rsid w:val="002E29F1"/>
    <w:rsid w:val="002F3AD0"/>
    <w:rsid w:val="00300FDD"/>
    <w:rsid w:val="00307077"/>
    <w:rsid w:val="00317F69"/>
    <w:rsid w:val="0032520B"/>
    <w:rsid w:val="00334A1C"/>
    <w:rsid w:val="00337014"/>
    <w:rsid w:val="00346A13"/>
    <w:rsid w:val="0035427C"/>
    <w:rsid w:val="0036006A"/>
    <w:rsid w:val="0036100D"/>
    <w:rsid w:val="0037594A"/>
    <w:rsid w:val="00376257"/>
    <w:rsid w:val="003A28D5"/>
    <w:rsid w:val="003B084D"/>
    <w:rsid w:val="003B23A9"/>
    <w:rsid w:val="003B4C34"/>
    <w:rsid w:val="003C2289"/>
    <w:rsid w:val="003C2923"/>
    <w:rsid w:val="003C3814"/>
    <w:rsid w:val="003C5AD0"/>
    <w:rsid w:val="003D0819"/>
    <w:rsid w:val="003D1EA9"/>
    <w:rsid w:val="003D41CF"/>
    <w:rsid w:val="0041442A"/>
    <w:rsid w:val="00417EBE"/>
    <w:rsid w:val="00444B9D"/>
    <w:rsid w:val="00454207"/>
    <w:rsid w:val="00470A38"/>
    <w:rsid w:val="00495EBB"/>
    <w:rsid w:val="004A1C90"/>
    <w:rsid w:val="004A2D70"/>
    <w:rsid w:val="004A6D8F"/>
    <w:rsid w:val="004B58BA"/>
    <w:rsid w:val="004C19CF"/>
    <w:rsid w:val="004D1738"/>
    <w:rsid w:val="004F29D0"/>
    <w:rsid w:val="00507816"/>
    <w:rsid w:val="00512733"/>
    <w:rsid w:val="00513B0D"/>
    <w:rsid w:val="00523D8F"/>
    <w:rsid w:val="0052457D"/>
    <w:rsid w:val="00534EE4"/>
    <w:rsid w:val="0053745A"/>
    <w:rsid w:val="005725D7"/>
    <w:rsid w:val="0058258F"/>
    <w:rsid w:val="005A269D"/>
    <w:rsid w:val="005B382D"/>
    <w:rsid w:val="005B476A"/>
    <w:rsid w:val="005D5939"/>
    <w:rsid w:val="005D6631"/>
    <w:rsid w:val="005E0E08"/>
    <w:rsid w:val="005F47B6"/>
    <w:rsid w:val="00604FF7"/>
    <w:rsid w:val="0061008E"/>
    <w:rsid w:val="00614519"/>
    <w:rsid w:val="00653A6A"/>
    <w:rsid w:val="006612AE"/>
    <w:rsid w:val="006729FF"/>
    <w:rsid w:val="00697340"/>
    <w:rsid w:val="006A2C09"/>
    <w:rsid w:val="006A3214"/>
    <w:rsid w:val="006B32AF"/>
    <w:rsid w:val="006B496E"/>
    <w:rsid w:val="006D0F0C"/>
    <w:rsid w:val="006D30E7"/>
    <w:rsid w:val="006D6D42"/>
    <w:rsid w:val="006F6FEF"/>
    <w:rsid w:val="007000C0"/>
    <w:rsid w:val="00705266"/>
    <w:rsid w:val="00711181"/>
    <w:rsid w:val="0074049A"/>
    <w:rsid w:val="00744F9F"/>
    <w:rsid w:val="00751C6D"/>
    <w:rsid w:val="007605C3"/>
    <w:rsid w:val="00761F18"/>
    <w:rsid w:val="0077781B"/>
    <w:rsid w:val="00793667"/>
    <w:rsid w:val="007A5925"/>
    <w:rsid w:val="007B1107"/>
    <w:rsid w:val="007B4A2D"/>
    <w:rsid w:val="007E3229"/>
    <w:rsid w:val="007E3655"/>
    <w:rsid w:val="007F02D3"/>
    <w:rsid w:val="00801687"/>
    <w:rsid w:val="008079AE"/>
    <w:rsid w:val="0082046C"/>
    <w:rsid w:val="00822085"/>
    <w:rsid w:val="008274C1"/>
    <w:rsid w:val="00832BD1"/>
    <w:rsid w:val="00836D57"/>
    <w:rsid w:val="00844930"/>
    <w:rsid w:val="00853944"/>
    <w:rsid w:val="00857DCF"/>
    <w:rsid w:val="008606D1"/>
    <w:rsid w:val="008615EA"/>
    <w:rsid w:val="008626E5"/>
    <w:rsid w:val="00864DDE"/>
    <w:rsid w:val="008A1C60"/>
    <w:rsid w:val="008B0EFA"/>
    <w:rsid w:val="008B4F8A"/>
    <w:rsid w:val="008C201F"/>
    <w:rsid w:val="008D60C2"/>
    <w:rsid w:val="00900599"/>
    <w:rsid w:val="009035C2"/>
    <w:rsid w:val="00903CAF"/>
    <w:rsid w:val="009316E5"/>
    <w:rsid w:val="00945DFC"/>
    <w:rsid w:val="00952EA6"/>
    <w:rsid w:val="009542BC"/>
    <w:rsid w:val="0097254F"/>
    <w:rsid w:val="00974507"/>
    <w:rsid w:val="009860EE"/>
    <w:rsid w:val="009964E0"/>
    <w:rsid w:val="009A57BE"/>
    <w:rsid w:val="009B3526"/>
    <w:rsid w:val="009B38D6"/>
    <w:rsid w:val="009B4602"/>
    <w:rsid w:val="009C71C4"/>
    <w:rsid w:val="009D7CE0"/>
    <w:rsid w:val="009E15DF"/>
    <w:rsid w:val="009F1771"/>
    <w:rsid w:val="009F3D58"/>
    <w:rsid w:val="009F5D24"/>
    <w:rsid w:val="00A05576"/>
    <w:rsid w:val="00A11A05"/>
    <w:rsid w:val="00A37AA2"/>
    <w:rsid w:val="00A54FA8"/>
    <w:rsid w:val="00A55AFA"/>
    <w:rsid w:val="00A77798"/>
    <w:rsid w:val="00A8399D"/>
    <w:rsid w:val="00A97704"/>
    <w:rsid w:val="00AA1652"/>
    <w:rsid w:val="00AD773A"/>
    <w:rsid w:val="00AE5B75"/>
    <w:rsid w:val="00AE6258"/>
    <w:rsid w:val="00AE770F"/>
    <w:rsid w:val="00AF1246"/>
    <w:rsid w:val="00B1100F"/>
    <w:rsid w:val="00B13020"/>
    <w:rsid w:val="00B24B80"/>
    <w:rsid w:val="00B5382A"/>
    <w:rsid w:val="00B541C8"/>
    <w:rsid w:val="00B55428"/>
    <w:rsid w:val="00B5654A"/>
    <w:rsid w:val="00B57474"/>
    <w:rsid w:val="00B57F43"/>
    <w:rsid w:val="00B66627"/>
    <w:rsid w:val="00B725EC"/>
    <w:rsid w:val="00B732DA"/>
    <w:rsid w:val="00B745C1"/>
    <w:rsid w:val="00B74884"/>
    <w:rsid w:val="00B82E1F"/>
    <w:rsid w:val="00BA2217"/>
    <w:rsid w:val="00BA683F"/>
    <w:rsid w:val="00BB4307"/>
    <w:rsid w:val="00BC3083"/>
    <w:rsid w:val="00BD0711"/>
    <w:rsid w:val="00BD0C67"/>
    <w:rsid w:val="00BD3698"/>
    <w:rsid w:val="00BF69D9"/>
    <w:rsid w:val="00C24F41"/>
    <w:rsid w:val="00C34E8B"/>
    <w:rsid w:val="00C35844"/>
    <w:rsid w:val="00C43108"/>
    <w:rsid w:val="00C45CD5"/>
    <w:rsid w:val="00C4634E"/>
    <w:rsid w:val="00C4677B"/>
    <w:rsid w:val="00C6061E"/>
    <w:rsid w:val="00C65FAF"/>
    <w:rsid w:val="00C67595"/>
    <w:rsid w:val="00C678BA"/>
    <w:rsid w:val="00C80BD1"/>
    <w:rsid w:val="00C82286"/>
    <w:rsid w:val="00C96683"/>
    <w:rsid w:val="00CA014F"/>
    <w:rsid w:val="00CE0106"/>
    <w:rsid w:val="00CE2B9F"/>
    <w:rsid w:val="00CF0EB5"/>
    <w:rsid w:val="00CF56F1"/>
    <w:rsid w:val="00CF7BD8"/>
    <w:rsid w:val="00D0492F"/>
    <w:rsid w:val="00D24BC5"/>
    <w:rsid w:val="00D2649C"/>
    <w:rsid w:val="00D435D8"/>
    <w:rsid w:val="00D54A7F"/>
    <w:rsid w:val="00D67CC2"/>
    <w:rsid w:val="00D76CFD"/>
    <w:rsid w:val="00D96DB2"/>
    <w:rsid w:val="00DA323C"/>
    <w:rsid w:val="00DA6D0E"/>
    <w:rsid w:val="00DF4857"/>
    <w:rsid w:val="00E1076A"/>
    <w:rsid w:val="00E33E9B"/>
    <w:rsid w:val="00E34BEC"/>
    <w:rsid w:val="00E447DC"/>
    <w:rsid w:val="00E70F8C"/>
    <w:rsid w:val="00E744FE"/>
    <w:rsid w:val="00E749BC"/>
    <w:rsid w:val="00E81060"/>
    <w:rsid w:val="00EA43D2"/>
    <w:rsid w:val="00EA5340"/>
    <w:rsid w:val="00EA7E41"/>
    <w:rsid w:val="00EB2582"/>
    <w:rsid w:val="00EC33F0"/>
    <w:rsid w:val="00EE3535"/>
    <w:rsid w:val="00EE7A93"/>
    <w:rsid w:val="00F0006D"/>
    <w:rsid w:val="00F0326D"/>
    <w:rsid w:val="00F04297"/>
    <w:rsid w:val="00F0722D"/>
    <w:rsid w:val="00F21CFF"/>
    <w:rsid w:val="00F32C83"/>
    <w:rsid w:val="00F379EE"/>
    <w:rsid w:val="00F57045"/>
    <w:rsid w:val="00F60187"/>
    <w:rsid w:val="00F769B6"/>
    <w:rsid w:val="00F829D9"/>
    <w:rsid w:val="00F9042E"/>
    <w:rsid w:val="00F91207"/>
    <w:rsid w:val="00F95146"/>
    <w:rsid w:val="00F9703B"/>
    <w:rsid w:val="00FA6AAD"/>
    <w:rsid w:val="00FB052E"/>
    <w:rsid w:val="00FB577D"/>
    <w:rsid w:val="00FC3C38"/>
    <w:rsid w:val="00FE04C9"/>
    <w:rsid w:val="00FE23B0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615EA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8615EA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8615EA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346A13"/>
    <w:rPr>
      <w:rFonts w:ascii="Times New Roman" w:hAnsi="Times New Roman"/>
      <w:sz w:val="28"/>
    </w:rPr>
  </w:style>
  <w:style w:type="paragraph" w:customStyle="1" w:styleId="af7">
    <w:name w:val="Прижатый влево"/>
    <w:basedOn w:val="a"/>
    <w:next w:val="a"/>
    <w:uiPriority w:val="99"/>
    <w:rsid w:val="00346A13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8">
    <w:name w:val="Гипертекстовая ссылка"/>
    <w:basedOn w:val="a0"/>
    <w:uiPriority w:val="99"/>
    <w:rsid w:val="00346A13"/>
    <w:rPr>
      <w:rFonts w:cs="Times New Roman"/>
      <w:b w:val="0"/>
      <w:color w:val="106BBE"/>
    </w:rPr>
  </w:style>
  <w:style w:type="character" w:customStyle="1" w:styleId="fontstyle01">
    <w:name w:val="fontstyle01"/>
    <w:basedOn w:val="a0"/>
    <w:rsid w:val="005E0E0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6F2D4-6168-40D6-94B8-DFB5926A9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4808</Words>
  <Characters>27409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95</cp:revision>
  <cp:lastPrinted>2026-09-07T07:39:00Z</cp:lastPrinted>
  <dcterms:created xsi:type="dcterms:W3CDTF">2023-02-10T09:28:00Z</dcterms:created>
  <dcterms:modified xsi:type="dcterms:W3CDTF">2026-09-07T10:48:00Z</dcterms:modified>
</cp:coreProperties>
</file>